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567" w:rsidRDefault="00620567" w:rsidP="00620567"/>
    <w:tbl>
      <w:tblPr>
        <w:tblW w:w="978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7088"/>
      </w:tblGrid>
      <w:tr w:rsidR="00620567" w:rsidRPr="00620567" w:rsidTr="00A14552">
        <w:trPr>
          <w:cantSplit/>
        </w:trPr>
        <w:tc>
          <w:tcPr>
            <w:tcW w:w="9782" w:type="dxa"/>
            <w:gridSpan w:val="3"/>
            <w:shd w:val="solid" w:color="C0C0C0" w:fill="FFFFFF"/>
          </w:tcPr>
          <w:p w:rsidR="00620567" w:rsidRPr="00620567" w:rsidRDefault="00620567" w:rsidP="00A14552">
            <w:pPr>
              <w:pStyle w:val="Nadpis7"/>
              <w:rPr>
                <w:rFonts w:ascii="Arial Narrow" w:hAnsi="Arial Narrow"/>
                <w:sz w:val="32"/>
                <w:szCs w:val="32"/>
              </w:rPr>
            </w:pPr>
            <w:r w:rsidRPr="00620567">
              <w:rPr>
                <w:rFonts w:ascii="Arial Narrow" w:hAnsi="Arial Narrow"/>
                <w:sz w:val="32"/>
                <w:szCs w:val="32"/>
              </w:rPr>
              <w:t>FINANČNÉ RIADITEĽSTVO SLOVENSKEJ REPUBLIKY</w:t>
            </w:r>
          </w:p>
        </w:tc>
      </w:tr>
      <w:tr w:rsidR="00620567" w:rsidRPr="00620567" w:rsidTr="00A14552">
        <w:trPr>
          <w:cantSplit/>
        </w:trPr>
        <w:tc>
          <w:tcPr>
            <w:tcW w:w="1418" w:type="dxa"/>
            <w:vMerge w:val="restart"/>
            <w:shd w:val="solid" w:color="C0C0C0" w:fill="FFFFFF"/>
          </w:tcPr>
          <w:p w:rsidR="00620567" w:rsidRPr="00620567" w:rsidRDefault="00620567" w:rsidP="00A14552">
            <w:pPr>
              <w:jc w:val="right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</w:tcBorders>
            <w:shd w:val="solid" w:color="C0C0C0" w:fill="FFFFFF"/>
          </w:tcPr>
          <w:p w:rsidR="00620567" w:rsidRPr="00620567" w:rsidRDefault="00620567" w:rsidP="00A14552">
            <w:pPr>
              <w:jc w:val="right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single" w:sz="6" w:space="0" w:color="808080"/>
              <w:right w:val="nil"/>
            </w:tcBorders>
            <w:shd w:val="pct50" w:color="C0C0C0" w:fill="FFFFFF"/>
          </w:tcPr>
          <w:p w:rsidR="00620567" w:rsidRPr="00620567" w:rsidRDefault="00620567" w:rsidP="00A14552">
            <w:pPr>
              <w:pStyle w:val="Nadpis7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20567" w:rsidRPr="00620567" w:rsidTr="00A14552">
        <w:trPr>
          <w:cantSplit/>
        </w:trPr>
        <w:tc>
          <w:tcPr>
            <w:tcW w:w="1418" w:type="dxa"/>
            <w:vMerge/>
            <w:tcBorders>
              <w:top w:val="nil"/>
            </w:tcBorders>
            <w:shd w:val="solid" w:color="C0C0C0" w:fill="FFFFFF"/>
          </w:tcPr>
          <w:p w:rsidR="00620567" w:rsidRPr="00620567" w:rsidRDefault="00620567" w:rsidP="00A14552">
            <w:pPr>
              <w:jc w:val="right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6" w:space="0" w:color="808080"/>
            </w:tcBorders>
            <w:shd w:val="solid" w:color="C0C0C0" w:fill="FFFFFF"/>
            <w:vAlign w:val="center"/>
          </w:tcPr>
          <w:p w:rsidR="00620567" w:rsidRPr="00620567" w:rsidRDefault="00620567" w:rsidP="00A14552">
            <w:pPr>
              <w:jc w:val="right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nil"/>
            </w:tcBorders>
            <w:shd w:val="pct50" w:color="C0C0C0" w:fill="FFFFFF"/>
            <w:vAlign w:val="center"/>
          </w:tcPr>
          <w:p w:rsidR="00620567" w:rsidRPr="00620567" w:rsidRDefault="00620567" w:rsidP="00B57A94">
            <w:pPr>
              <w:pStyle w:val="Nadpis7"/>
              <w:rPr>
                <w:rFonts w:ascii="Arial Narrow" w:hAnsi="Arial Narrow"/>
                <w:b/>
                <w:sz w:val="28"/>
                <w:szCs w:val="28"/>
              </w:rPr>
            </w:pPr>
            <w:r w:rsidRPr="00620567">
              <w:rPr>
                <w:rFonts w:ascii="Arial Narrow" w:hAnsi="Arial Narrow"/>
                <w:b/>
                <w:sz w:val="28"/>
                <w:szCs w:val="28"/>
              </w:rPr>
              <w:t xml:space="preserve">INTERNÝ RIADIACI AKT  č. </w:t>
            </w:r>
            <w:r w:rsidR="0076234C">
              <w:rPr>
                <w:rFonts w:ascii="Arial Narrow" w:hAnsi="Arial Narrow"/>
                <w:b/>
                <w:sz w:val="28"/>
                <w:szCs w:val="28"/>
              </w:rPr>
              <w:t xml:space="preserve">  </w:t>
            </w:r>
            <w:r w:rsidR="001C7E49">
              <w:rPr>
                <w:rFonts w:ascii="Arial Narrow" w:hAnsi="Arial Narrow"/>
                <w:b/>
                <w:sz w:val="28"/>
                <w:szCs w:val="28"/>
              </w:rPr>
              <w:t xml:space="preserve">  </w:t>
            </w:r>
            <w:r w:rsidR="00B57A94">
              <w:rPr>
                <w:rFonts w:ascii="Arial Narrow" w:hAnsi="Arial Narrow"/>
                <w:b/>
                <w:sz w:val="28"/>
                <w:szCs w:val="28"/>
              </w:rPr>
              <w:t>1</w:t>
            </w:r>
            <w:r w:rsidRPr="00620567">
              <w:rPr>
                <w:rFonts w:ascii="Arial Narrow" w:hAnsi="Arial Narrow"/>
                <w:b/>
                <w:sz w:val="28"/>
                <w:szCs w:val="28"/>
              </w:rPr>
              <w:t>/2012/</w:t>
            </w:r>
            <w:r w:rsidR="0076234C">
              <w:rPr>
                <w:rFonts w:ascii="Arial Narrow" w:hAnsi="Arial Narrow"/>
                <w:b/>
                <w:sz w:val="28"/>
                <w:szCs w:val="28"/>
              </w:rPr>
              <w:t>1030</w:t>
            </w:r>
            <w:r w:rsidR="00BF74F9">
              <w:rPr>
                <w:rFonts w:ascii="Arial Narrow" w:hAnsi="Arial Narrow"/>
                <w:b/>
                <w:sz w:val="28"/>
                <w:szCs w:val="28"/>
              </w:rPr>
              <w:t>0</w:t>
            </w:r>
            <w:r w:rsidR="0076234C">
              <w:rPr>
                <w:rFonts w:ascii="Arial Narrow" w:hAnsi="Arial Narrow"/>
                <w:b/>
                <w:sz w:val="28"/>
                <w:szCs w:val="28"/>
              </w:rPr>
              <w:t>00</w:t>
            </w:r>
          </w:p>
        </w:tc>
      </w:tr>
      <w:tr w:rsidR="00620567" w:rsidRPr="00620567" w:rsidTr="00A14552">
        <w:trPr>
          <w:cantSplit/>
        </w:trPr>
        <w:tc>
          <w:tcPr>
            <w:tcW w:w="1418" w:type="dxa"/>
            <w:vMerge/>
            <w:shd w:val="solid" w:color="C0C0C0" w:fill="FFFFFF"/>
          </w:tcPr>
          <w:p w:rsidR="00620567" w:rsidRPr="00620567" w:rsidRDefault="00620567" w:rsidP="00A14552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</w:tcBorders>
            <w:shd w:val="solid" w:color="C0C0C0" w:fill="FFFFFF"/>
          </w:tcPr>
          <w:p w:rsidR="00620567" w:rsidRPr="00620567" w:rsidRDefault="00620567" w:rsidP="00A14552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6" w:space="0" w:color="FFFFFF"/>
              <w:left w:val="nil"/>
              <w:bottom w:val="single" w:sz="6" w:space="0" w:color="808080"/>
              <w:right w:val="nil"/>
            </w:tcBorders>
            <w:shd w:val="pct50" w:color="C0C0C0" w:fill="FFFFFF"/>
            <w:vAlign w:val="center"/>
          </w:tcPr>
          <w:p w:rsidR="00620567" w:rsidRPr="00620567" w:rsidRDefault="00620567" w:rsidP="00A14552">
            <w:pPr>
              <w:pStyle w:val="Nadpis7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20567" w:rsidRPr="00620567" w:rsidTr="00A14552">
        <w:trPr>
          <w:cantSplit/>
        </w:trPr>
        <w:tc>
          <w:tcPr>
            <w:tcW w:w="1418" w:type="dxa"/>
            <w:vMerge/>
            <w:tcBorders>
              <w:top w:val="nil"/>
              <w:bottom w:val="nil"/>
            </w:tcBorders>
            <w:shd w:val="solid" w:color="C0C0C0" w:fill="FFFFFF"/>
          </w:tcPr>
          <w:p w:rsidR="00620567" w:rsidRPr="00620567" w:rsidRDefault="00620567" w:rsidP="00A14552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6" w:space="0" w:color="808080"/>
            </w:tcBorders>
            <w:shd w:val="solid" w:color="C0C0C0" w:fill="FFFFFF"/>
            <w:vAlign w:val="center"/>
          </w:tcPr>
          <w:p w:rsidR="00620567" w:rsidRPr="00620567" w:rsidRDefault="00620567" w:rsidP="00A14552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nil"/>
            </w:tcBorders>
            <w:shd w:val="pct50" w:color="C0C0C0" w:fill="FFFFFF"/>
            <w:vAlign w:val="center"/>
          </w:tcPr>
          <w:p w:rsidR="00620567" w:rsidRPr="00620567" w:rsidRDefault="00620567" w:rsidP="00620567">
            <w:pPr>
              <w:pStyle w:val="Nadpis8"/>
              <w:ind w:right="-75"/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0C49AB">
              <w:rPr>
                <w:rFonts w:ascii="Arial Narrow" w:hAnsi="Arial Narrow"/>
                <w:b/>
                <w:color w:val="auto"/>
                <w:sz w:val="24"/>
                <w:szCs w:val="24"/>
              </w:rPr>
              <w:t>Metodický pokyn - Predbežné colné vyhlásenia o vstupe/výstupe na/z územia Spoločenstva</w:t>
            </w:r>
          </w:p>
        </w:tc>
      </w:tr>
      <w:tr w:rsidR="00620567" w:rsidRPr="00620567" w:rsidTr="00A14552">
        <w:trPr>
          <w:cantSplit/>
          <w:trHeight w:val="170"/>
        </w:trPr>
        <w:tc>
          <w:tcPr>
            <w:tcW w:w="1418" w:type="dxa"/>
            <w:vMerge/>
            <w:shd w:val="solid" w:color="C0C0C0" w:fill="FFFFFF"/>
          </w:tcPr>
          <w:p w:rsidR="00620567" w:rsidRPr="00620567" w:rsidRDefault="00620567" w:rsidP="00A14552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</w:tcBorders>
            <w:shd w:val="solid" w:color="C0C0C0" w:fill="FFFFFF"/>
          </w:tcPr>
          <w:p w:rsidR="00620567" w:rsidRPr="00620567" w:rsidRDefault="00620567" w:rsidP="00A14552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6" w:space="0" w:color="FFFFFF"/>
              <w:left w:val="nil"/>
              <w:bottom w:val="single" w:sz="6" w:space="0" w:color="808080"/>
              <w:right w:val="nil"/>
            </w:tcBorders>
            <w:shd w:val="pct50" w:color="C0C0C0" w:fill="FFFFFF"/>
            <w:vAlign w:val="center"/>
          </w:tcPr>
          <w:p w:rsidR="00620567" w:rsidRPr="00620567" w:rsidRDefault="00620567" w:rsidP="00A1455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20567" w:rsidRPr="00620567" w:rsidTr="00A14552">
        <w:tc>
          <w:tcPr>
            <w:tcW w:w="1418" w:type="dxa"/>
            <w:tcBorders>
              <w:top w:val="nil"/>
              <w:left w:val="nil"/>
              <w:bottom w:val="nil"/>
            </w:tcBorders>
            <w:shd w:val="solid" w:color="C0C0C0" w:fill="FFFFFF"/>
          </w:tcPr>
          <w:p w:rsidR="00620567" w:rsidRPr="00620567" w:rsidRDefault="00620567" w:rsidP="00A14552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6" w:space="0" w:color="808080"/>
            </w:tcBorders>
            <w:shd w:val="solid" w:color="C0C0C0" w:fill="FFFFFF"/>
            <w:vAlign w:val="center"/>
          </w:tcPr>
          <w:p w:rsidR="00620567" w:rsidRPr="00620567" w:rsidRDefault="00620567" w:rsidP="00A14552">
            <w:pPr>
              <w:ind w:left="-249"/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620567">
              <w:rPr>
                <w:rFonts w:ascii="Arial Narrow" w:hAnsi="Arial Narrow"/>
                <w:sz w:val="22"/>
                <w:szCs w:val="22"/>
              </w:rPr>
              <w:t>Vypracoval:</w:t>
            </w:r>
          </w:p>
        </w:tc>
        <w:tc>
          <w:tcPr>
            <w:tcW w:w="7088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nil"/>
            </w:tcBorders>
            <w:shd w:val="pct50" w:color="C0C0C0" w:fill="FFFFFF"/>
            <w:vAlign w:val="center"/>
          </w:tcPr>
          <w:p w:rsidR="00620567" w:rsidRPr="00620567" w:rsidRDefault="00620567" w:rsidP="00A14552">
            <w:pPr>
              <w:pStyle w:val="Obsah1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Sekcia colná - Odbor colný</w:t>
            </w:r>
            <w:r w:rsidR="00E17D3C">
              <w:rPr>
                <w:rFonts w:ascii="Arial Narrow" w:hAnsi="Arial Narrow"/>
                <w:sz w:val="22"/>
                <w:szCs w:val="22"/>
              </w:rPr>
              <w:t xml:space="preserve">, Oddelenie výkonu colného dohľadu 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</w:tr>
      <w:tr w:rsidR="00620567" w:rsidRPr="00620567" w:rsidTr="00A14552">
        <w:trPr>
          <w:trHeight w:hRule="exact" w:val="95"/>
        </w:trPr>
        <w:tc>
          <w:tcPr>
            <w:tcW w:w="2694" w:type="dxa"/>
            <w:gridSpan w:val="2"/>
            <w:shd w:val="solid" w:color="C0C0C0" w:fill="FFFFFF"/>
          </w:tcPr>
          <w:p w:rsidR="00620567" w:rsidRPr="00620567" w:rsidRDefault="00620567" w:rsidP="00A14552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6" w:space="0" w:color="FFFFFF"/>
              <w:left w:val="nil"/>
              <w:bottom w:val="single" w:sz="6" w:space="0" w:color="808080"/>
              <w:right w:val="nil"/>
            </w:tcBorders>
            <w:shd w:val="pct50" w:color="C0C0C0" w:fill="FFFFFF"/>
            <w:vAlign w:val="center"/>
          </w:tcPr>
          <w:p w:rsidR="00620567" w:rsidRPr="00620567" w:rsidRDefault="00620567" w:rsidP="00A1455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20567" w:rsidRPr="00620567" w:rsidTr="00A14552"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single" w:sz="6" w:space="0" w:color="808080"/>
            </w:tcBorders>
            <w:shd w:val="solid" w:color="C0C0C0" w:fill="FFFFFF"/>
            <w:vAlign w:val="center"/>
          </w:tcPr>
          <w:p w:rsidR="00620567" w:rsidRPr="00620567" w:rsidRDefault="00620567" w:rsidP="00A14552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620567">
              <w:rPr>
                <w:rFonts w:ascii="Arial Narrow" w:hAnsi="Arial Narrow"/>
                <w:sz w:val="22"/>
                <w:szCs w:val="22"/>
              </w:rPr>
              <w:t>Účinné od – do:</w:t>
            </w:r>
          </w:p>
        </w:tc>
        <w:tc>
          <w:tcPr>
            <w:tcW w:w="7088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nil"/>
            </w:tcBorders>
            <w:shd w:val="pct50" w:color="C0C0C0" w:fill="FFFFFF"/>
            <w:vAlign w:val="center"/>
          </w:tcPr>
          <w:p w:rsidR="00620567" w:rsidRPr="00620567" w:rsidRDefault="007140C8" w:rsidP="007140C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22</w:t>
            </w:r>
            <w:r w:rsidR="00620567" w:rsidRPr="00AA2AFE">
              <w:rPr>
                <w:rFonts w:ascii="Arial Narrow" w:hAnsi="Arial Narrow"/>
                <w:sz w:val="22"/>
                <w:szCs w:val="22"/>
              </w:rPr>
              <w:t>.</w:t>
            </w:r>
            <w:r>
              <w:rPr>
                <w:rFonts w:ascii="Arial Narrow" w:hAnsi="Arial Narrow"/>
                <w:sz w:val="22"/>
                <w:szCs w:val="22"/>
              </w:rPr>
              <w:t>februára</w:t>
            </w:r>
            <w:r w:rsidR="0076234C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620567" w:rsidRPr="00AA2AFE">
              <w:rPr>
                <w:rFonts w:ascii="Arial Narrow" w:hAnsi="Arial Narrow"/>
                <w:sz w:val="22"/>
                <w:szCs w:val="22"/>
              </w:rPr>
              <w:t>2012</w:t>
            </w:r>
          </w:p>
        </w:tc>
      </w:tr>
      <w:tr w:rsidR="00620567" w:rsidRPr="00620567" w:rsidTr="00A14552">
        <w:trPr>
          <w:trHeight w:hRule="exact" w:val="57"/>
        </w:trPr>
        <w:tc>
          <w:tcPr>
            <w:tcW w:w="2694" w:type="dxa"/>
            <w:gridSpan w:val="2"/>
            <w:shd w:val="solid" w:color="C0C0C0" w:fill="FFFFFF"/>
          </w:tcPr>
          <w:p w:rsidR="00620567" w:rsidRPr="00620567" w:rsidRDefault="00620567" w:rsidP="00A14552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6" w:space="0" w:color="FFFFFF"/>
              <w:left w:val="nil"/>
              <w:bottom w:val="single" w:sz="6" w:space="0" w:color="808080"/>
              <w:right w:val="nil"/>
            </w:tcBorders>
            <w:shd w:val="pct50" w:color="C0C0C0" w:fill="FFFFFF"/>
            <w:vAlign w:val="center"/>
          </w:tcPr>
          <w:p w:rsidR="00620567" w:rsidRPr="00620567" w:rsidRDefault="00620567" w:rsidP="00A1455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20567" w:rsidRPr="00620567" w:rsidTr="00A14552"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single" w:sz="6" w:space="0" w:color="808080"/>
            </w:tcBorders>
            <w:shd w:val="solid" w:color="C0C0C0" w:fill="FFFFFF"/>
            <w:vAlign w:val="center"/>
          </w:tcPr>
          <w:p w:rsidR="00620567" w:rsidRPr="00620567" w:rsidRDefault="00620567" w:rsidP="00A14552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620567">
              <w:rPr>
                <w:rFonts w:ascii="Arial Narrow" w:hAnsi="Arial Narrow"/>
                <w:sz w:val="22"/>
                <w:szCs w:val="22"/>
              </w:rPr>
              <w:t>Stupeň utajenia:</w:t>
            </w:r>
          </w:p>
        </w:tc>
        <w:tc>
          <w:tcPr>
            <w:tcW w:w="7088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nil"/>
            </w:tcBorders>
            <w:shd w:val="pct50" w:color="C0C0C0" w:fill="FFFFFF"/>
            <w:vAlign w:val="center"/>
          </w:tcPr>
          <w:p w:rsidR="00620567" w:rsidRPr="00620567" w:rsidRDefault="00E17D3C" w:rsidP="00A1455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Nie je predmetom utajovaných skutočností </w:t>
            </w:r>
          </w:p>
        </w:tc>
      </w:tr>
      <w:tr w:rsidR="00620567" w:rsidRPr="00620567" w:rsidTr="00A14552">
        <w:trPr>
          <w:trHeight w:hRule="exact" w:val="57"/>
        </w:trPr>
        <w:tc>
          <w:tcPr>
            <w:tcW w:w="2694" w:type="dxa"/>
            <w:gridSpan w:val="2"/>
            <w:shd w:val="solid" w:color="C0C0C0" w:fill="FFFFFF"/>
            <w:vAlign w:val="center"/>
          </w:tcPr>
          <w:p w:rsidR="00620567" w:rsidRPr="00620567" w:rsidRDefault="00620567" w:rsidP="00A14552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6" w:space="0" w:color="FFFFFF"/>
              <w:left w:val="nil"/>
              <w:bottom w:val="single" w:sz="6" w:space="0" w:color="808080"/>
              <w:right w:val="nil"/>
            </w:tcBorders>
            <w:shd w:val="pct50" w:color="C0C0C0" w:fill="FFFFFF"/>
            <w:vAlign w:val="center"/>
          </w:tcPr>
          <w:p w:rsidR="00620567" w:rsidRPr="00620567" w:rsidRDefault="00620567" w:rsidP="00A1455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20567" w:rsidRPr="00620567" w:rsidTr="00A14552"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single" w:sz="6" w:space="0" w:color="808080"/>
            </w:tcBorders>
            <w:shd w:val="solid" w:color="C0C0C0" w:fill="FFFFFF"/>
            <w:vAlign w:val="center"/>
          </w:tcPr>
          <w:p w:rsidR="00620567" w:rsidRPr="00620567" w:rsidRDefault="00620567" w:rsidP="00A14552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620567">
              <w:rPr>
                <w:rFonts w:ascii="Arial Narrow" w:hAnsi="Arial Narrow"/>
                <w:sz w:val="22"/>
                <w:szCs w:val="22"/>
              </w:rPr>
              <w:t>Sprístupnenie verejnosti:</w:t>
            </w:r>
          </w:p>
        </w:tc>
        <w:tc>
          <w:tcPr>
            <w:tcW w:w="7088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nil"/>
            </w:tcBorders>
            <w:shd w:val="pct50" w:color="C0C0C0" w:fill="FFFFFF"/>
            <w:vAlign w:val="center"/>
          </w:tcPr>
          <w:p w:rsidR="00620567" w:rsidRPr="00620567" w:rsidRDefault="00E17D3C" w:rsidP="00AD2D1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Áno</w:t>
            </w:r>
          </w:p>
        </w:tc>
      </w:tr>
      <w:tr w:rsidR="00620567" w:rsidRPr="00620567" w:rsidTr="00A14552">
        <w:trPr>
          <w:trHeight w:hRule="exact" w:val="57"/>
        </w:trPr>
        <w:tc>
          <w:tcPr>
            <w:tcW w:w="2694" w:type="dxa"/>
            <w:gridSpan w:val="2"/>
            <w:shd w:val="solid" w:color="C0C0C0" w:fill="FFFFFF"/>
            <w:vAlign w:val="center"/>
          </w:tcPr>
          <w:p w:rsidR="00620567" w:rsidRPr="00620567" w:rsidRDefault="00620567" w:rsidP="00A14552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6" w:space="0" w:color="FFFFFF"/>
              <w:left w:val="nil"/>
              <w:bottom w:val="single" w:sz="6" w:space="0" w:color="808080"/>
              <w:right w:val="nil"/>
            </w:tcBorders>
            <w:shd w:val="pct50" w:color="C0C0C0" w:fill="FFFFFF"/>
            <w:vAlign w:val="center"/>
          </w:tcPr>
          <w:p w:rsidR="00620567" w:rsidRPr="00620567" w:rsidRDefault="00620567" w:rsidP="00A1455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20567" w:rsidRPr="00620567" w:rsidTr="00A14552">
        <w:trPr>
          <w:trHeight w:hRule="exact" w:val="57"/>
        </w:trPr>
        <w:tc>
          <w:tcPr>
            <w:tcW w:w="2694" w:type="dxa"/>
            <w:gridSpan w:val="2"/>
            <w:shd w:val="solid" w:color="C0C0C0" w:fill="FFFFFF"/>
            <w:vAlign w:val="center"/>
          </w:tcPr>
          <w:p w:rsidR="00620567" w:rsidRPr="00620567" w:rsidRDefault="00620567" w:rsidP="00A14552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6" w:space="0" w:color="FFFFFF"/>
              <w:left w:val="nil"/>
              <w:bottom w:val="single" w:sz="6" w:space="0" w:color="808080"/>
              <w:right w:val="nil"/>
            </w:tcBorders>
            <w:shd w:val="pct50" w:color="C0C0C0" w:fill="FFFFFF"/>
            <w:vAlign w:val="center"/>
          </w:tcPr>
          <w:p w:rsidR="00620567" w:rsidRPr="00620567" w:rsidRDefault="00620567" w:rsidP="00A1455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20567" w:rsidRPr="00620567" w:rsidTr="00A14552"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single" w:sz="6" w:space="0" w:color="808080"/>
            </w:tcBorders>
            <w:shd w:val="solid" w:color="C0C0C0" w:fill="FFFFFF"/>
            <w:vAlign w:val="center"/>
          </w:tcPr>
          <w:p w:rsidR="00620567" w:rsidRPr="00620567" w:rsidRDefault="00620567" w:rsidP="00A14552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620567">
              <w:rPr>
                <w:rFonts w:ascii="Arial Narrow" w:hAnsi="Arial Narrow"/>
                <w:sz w:val="22"/>
                <w:szCs w:val="22"/>
              </w:rPr>
              <w:t>Určený:</w:t>
            </w:r>
          </w:p>
        </w:tc>
        <w:tc>
          <w:tcPr>
            <w:tcW w:w="7088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nil"/>
            </w:tcBorders>
            <w:shd w:val="pct50" w:color="C0C0C0" w:fill="FFFFFF"/>
            <w:vAlign w:val="center"/>
          </w:tcPr>
          <w:p w:rsidR="00927794" w:rsidRDefault="00E17D3C" w:rsidP="00A1455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Colným úradom</w:t>
            </w:r>
          </w:p>
          <w:p w:rsidR="00927794" w:rsidRDefault="00927794" w:rsidP="009277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Odboru colnému FR SR </w:t>
            </w:r>
          </w:p>
          <w:p w:rsidR="00620567" w:rsidRDefault="00927794" w:rsidP="009277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Odboru riadenia rizík a operačných činností </w:t>
            </w:r>
            <w:r w:rsidR="00E17D3C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FR SR</w:t>
            </w:r>
          </w:p>
          <w:p w:rsidR="00927794" w:rsidRPr="00620567" w:rsidRDefault="00927794" w:rsidP="009277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Odboru vnútornej kontroly a inšpekcie FR SR </w:t>
            </w:r>
          </w:p>
        </w:tc>
      </w:tr>
      <w:tr w:rsidR="00620567" w:rsidRPr="00620567" w:rsidTr="005F35DC">
        <w:trPr>
          <w:trHeight w:hRule="exact" w:val="147"/>
        </w:trPr>
        <w:tc>
          <w:tcPr>
            <w:tcW w:w="2694" w:type="dxa"/>
            <w:gridSpan w:val="2"/>
            <w:shd w:val="solid" w:color="C0C0C0" w:fill="FFFFFF"/>
            <w:vAlign w:val="center"/>
          </w:tcPr>
          <w:p w:rsidR="00620567" w:rsidRPr="00620567" w:rsidRDefault="00620567" w:rsidP="00A14552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6" w:space="0" w:color="FFFFFF"/>
              <w:left w:val="nil"/>
              <w:bottom w:val="single" w:sz="6" w:space="0" w:color="808080"/>
              <w:right w:val="nil"/>
            </w:tcBorders>
            <w:shd w:val="pct50" w:color="C0C0C0" w:fill="FFFFFF"/>
            <w:vAlign w:val="center"/>
          </w:tcPr>
          <w:p w:rsidR="00620567" w:rsidRPr="00620567" w:rsidRDefault="00620567" w:rsidP="00A1455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20567" w:rsidRPr="00620567" w:rsidTr="00A14552"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single" w:sz="6" w:space="0" w:color="808080"/>
            </w:tcBorders>
            <w:shd w:val="solid" w:color="C0C0C0" w:fill="FFFFFF"/>
          </w:tcPr>
          <w:p w:rsidR="00620567" w:rsidRPr="00620567" w:rsidRDefault="00620567" w:rsidP="00A14552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620567">
              <w:rPr>
                <w:rFonts w:ascii="Arial Narrow" w:hAnsi="Arial Narrow"/>
                <w:sz w:val="22"/>
                <w:szCs w:val="22"/>
              </w:rPr>
              <w:t>Obsah:</w:t>
            </w:r>
          </w:p>
        </w:tc>
        <w:tc>
          <w:tcPr>
            <w:tcW w:w="708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nil"/>
            </w:tcBorders>
            <w:shd w:val="pct50" w:color="C0C0C0" w:fill="FFFFFF"/>
            <w:vAlign w:val="center"/>
          </w:tcPr>
          <w:p w:rsidR="005F35DC" w:rsidRPr="00A16508" w:rsidRDefault="005F35DC" w:rsidP="005F35DC">
            <w:pPr>
              <w:pStyle w:val="Nadpis1"/>
              <w:spacing w:before="0" w:after="0"/>
              <w:ind w:left="34"/>
              <w:rPr>
                <w:rFonts w:ascii="Arial Narrow" w:hAnsi="Arial Narrow"/>
                <w:sz w:val="22"/>
                <w:szCs w:val="22"/>
              </w:rPr>
            </w:pPr>
            <w:r w:rsidRPr="00A16508">
              <w:rPr>
                <w:rFonts w:ascii="Arial Narrow" w:hAnsi="Arial Narrow"/>
                <w:sz w:val="22"/>
                <w:szCs w:val="22"/>
              </w:rPr>
              <w:t>Čl. I</w:t>
            </w:r>
            <w:r>
              <w:rPr>
                <w:rFonts w:ascii="Arial Narrow" w:hAnsi="Arial Narrow"/>
                <w:sz w:val="22"/>
                <w:szCs w:val="22"/>
              </w:rPr>
              <w:t xml:space="preserve">     </w:t>
            </w:r>
            <w:r w:rsidRPr="00A16508">
              <w:rPr>
                <w:rFonts w:ascii="Arial Narrow" w:hAnsi="Arial Narrow"/>
                <w:sz w:val="22"/>
                <w:szCs w:val="22"/>
              </w:rPr>
              <w:t>Úvodné ustanovenia</w:t>
            </w:r>
          </w:p>
          <w:p w:rsidR="005F35DC" w:rsidRDefault="005F35DC" w:rsidP="005F35DC">
            <w:pPr>
              <w:pStyle w:val="Nadpis1"/>
              <w:spacing w:before="0" w:after="0"/>
              <w:ind w:left="34"/>
              <w:rPr>
                <w:rFonts w:ascii="Arial Narrow" w:hAnsi="Arial Narrow"/>
                <w:sz w:val="22"/>
                <w:szCs w:val="22"/>
              </w:rPr>
            </w:pPr>
            <w:r w:rsidRPr="00A16508">
              <w:rPr>
                <w:rFonts w:ascii="Arial Narrow" w:hAnsi="Arial Narrow"/>
                <w:sz w:val="22"/>
                <w:szCs w:val="22"/>
              </w:rPr>
              <w:t>Čl. II</w:t>
            </w:r>
            <w:r>
              <w:rPr>
                <w:rFonts w:ascii="Arial Narrow" w:hAnsi="Arial Narrow"/>
                <w:sz w:val="22"/>
                <w:szCs w:val="22"/>
              </w:rPr>
              <w:t xml:space="preserve">    </w:t>
            </w:r>
            <w:r w:rsidRPr="00A16508">
              <w:rPr>
                <w:rFonts w:ascii="Arial Narrow" w:hAnsi="Arial Narrow"/>
                <w:sz w:val="22"/>
                <w:szCs w:val="22"/>
              </w:rPr>
              <w:t>Analýza rizika pre bezpečnosť a</w:t>
            </w:r>
            <w:r>
              <w:rPr>
                <w:rFonts w:ascii="Arial Narrow" w:hAnsi="Arial Narrow"/>
                <w:sz w:val="22"/>
                <w:szCs w:val="22"/>
              </w:rPr>
              <w:t> </w:t>
            </w:r>
            <w:r w:rsidRPr="00A16508">
              <w:rPr>
                <w:rFonts w:ascii="Arial Narrow" w:hAnsi="Arial Narrow"/>
                <w:sz w:val="22"/>
                <w:szCs w:val="22"/>
              </w:rPr>
              <w:t>ochranu</w:t>
            </w:r>
          </w:p>
          <w:p w:rsidR="005F35DC" w:rsidRDefault="005F35DC" w:rsidP="005F35DC">
            <w:pPr>
              <w:pStyle w:val="Nadpis1"/>
              <w:spacing w:before="0" w:after="0"/>
              <w:ind w:left="34"/>
              <w:rPr>
                <w:rFonts w:ascii="Arial Narrow" w:hAnsi="Arial Narrow"/>
                <w:sz w:val="22"/>
                <w:szCs w:val="22"/>
              </w:rPr>
            </w:pPr>
            <w:r w:rsidRPr="00A16508">
              <w:rPr>
                <w:rFonts w:ascii="Arial Narrow" w:hAnsi="Arial Narrow"/>
                <w:sz w:val="22"/>
                <w:szCs w:val="22"/>
              </w:rPr>
              <w:t>Čl. III</w:t>
            </w:r>
            <w:r>
              <w:rPr>
                <w:rFonts w:ascii="Arial Narrow" w:hAnsi="Arial Narrow"/>
                <w:sz w:val="22"/>
                <w:szCs w:val="22"/>
              </w:rPr>
              <w:t xml:space="preserve">   </w:t>
            </w:r>
            <w:r w:rsidRPr="00A16508">
              <w:rPr>
                <w:rFonts w:ascii="Arial Narrow" w:hAnsi="Arial Narrow"/>
                <w:sz w:val="22"/>
                <w:szCs w:val="22"/>
              </w:rPr>
              <w:t xml:space="preserve">Predbežné colné vyhlásenia o vstupe tovaru </w:t>
            </w:r>
            <w:r>
              <w:rPr>
                <w:rFonts w:ascii="Arial Narrow" w:hAnsi="Arial Narrow"/>
                <w:sz w:val="22"/>
                <w:szCs w:val="22"/>
              </w:rPr>
              <w:t xml:space="preserve">na colné územie    </w:t>
            </w:r>
          </w:p>
          <w:p w:rsidR="005F35DC" w:rsidRPr="005F35DC" w:rsidRDefault="005F35DC" w:rsidP="005F35DC">
            <w:pPr>
              <w:pStyle w:val="Nadpis1"/>
              <w:spacing w:before="0" w:after="0"/>
              <w:ind w:left="34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     </w:t>
            </w:r>
            <w:r w:rsidRPr="00A16508">
              <w:rPr>
                <w:rFonts w:ascii="Arial Narrow" w:hAnsi="Arial Narrow"/>
                <w:sz w:val="22"/>
                <w:szCs w:val="22"/>
              </w:rPr>
              <w:t>Spoločenstva</w:t>
            </w:r>
          </w:p>
          <w:p w:rsidR="005F35DC" w:rsidRPr="00A16508" w:rsidRDefault="005F35DC" w:rsidP="005F35DC">
            <w:pPr>
              <w:pStyle w:val="Nadpis1"/>
              <w:spacing w:before="0" w:after="0"/>
              <w:ind w:left="34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Čl. IV   </w:t>
            </w:r>
            <w:r w:rsidRPr="00A16508">
              <w:rPr>
                <w:rFonts w:ascii="Arial Narrow" w:hAnsi="Arial Narrow"/>
                <w:sz w:val="22"/>
                <w:szCs w:val="22"/>
              </w:rPr>
              <w:t>Tovar vstupujúci na colné územie Spoločenstva v colnom režime tranzit</w:t>
            </w:r>
          </w:p>
          <w:p w:rsidR="005F35DC" w:rsidRPr="00A16508" w:rsidRDefault="005F35DC" w:rsidP="005F35DC">
            <w:pPr>
              <w:pStyle w:val="Nadpis1"/>
              <w:spacing w:before="0" w:after="0"/>
              <w:ind w:left="34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Čl. V    </w:t>
            </w:r>
            <w:r w:rsidRPr="00A16508">
              <w:rPr>
                <w:rFonts w:ascii="Arial Narrow" w:hAnsi="Arial Narrow"/>
                <w:sz w:val="22"/>
                <w:szCs w:val="22"/>
              </w:rPr>
              <w:t>Predbežné colné vyhlásenia o výstupe z colného územia Spoločenstva</w:t>
            </w:r>
          </w:p>
          <w:p w:rsidR="005F35DC" w:rsidRPr="005F35DC" w:rsidRDefault="005F35DC" w:rsidP="005F35DC">
            <w:pPr>
              <w:ind w:left="34"/>
              <w:rPr>
                <w:rFonts w:ascii="Arial Narrow" w:hAnsi="Arial Narrow"/>
                <w:b/>
                <w:sz w:val="22"/>
                <w:szCs w:val="22"/>
              </w:rPr>
            </w:pPr>
            <w:r w:rsidRPr="00A16508">
              <w:rPr>
                <w:rFonts w:ascii="Arial Narrow" w:hAnsi="Arial Narrow"/>
                <w:b/>
                <w:sz w:val="22"/>
                <w:szCs w:val="22"/>
              </w:rPr>
              <w:t>Čl. VI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A16508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A16508">
              <w:rPr>
                <w:rFonts w:ascii="Arial Narrow" w:hAnsi="Arial Narrow"/>
                <w:b/>
                <w:sz w:val="22"/>
                <w:szCs w:val="22"/>
              </w:rPr>
              <w:t>Jednotná prepravná zmluva</w:t>
            </w:r>
          </w:p>
          <w:p w:rsidR="005F35DC" w:rsidRPr="00A16508" w:rsidRDefault="005F35DC" w:rsidP="005F35DC">
            <w:pPr>
              <w:pStyle w:val="Zarkazkladnhotextu"/>
              <w:ind w:left="34" w:firstLine="0"/>
              <w:jc w:val="left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Čl. VII   </w:t>
            </w:r>
            <w:r w:rsidRPr="00A16508">
              <w:rPr>
                <w:rFonts w:ascii="Arial Narrow" w:hAnsi="Arial Narrow"/>
                <w:b/>
                <w:sz w:val="22"/>
                <w:szCs w:val="22"/>
              </w:rPr>
              <w:t>Tovar opúšťajúci colné územie Spoločenstva v colnom režime tranzit</w:t>
            </w:r>
          </w:p>
          <w:p w:rsidR="005F35DC" w:rsidRPr="00A16508" w:rsidRDefault="005F35DC" w:rsidP="005F35DC">
            <w:pPr>
              <w:pStyle w:val="Zarkazkladnhotextu"/>
              <w:ind w:left="34" w:firstLine="0"/>
              <w:jc w:val="left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0"/>
              </w:rPr>
              <w:t>Čl. VII</w:t>
            </w:r>
            <w:r w:rsidR="00877DE5">
              <w:rPr>
                <w:rFonts w:ascii="Arial Narrow" w:hAnsi="Arial Narrow"/>
                <w:b/>
                <w:sz w:val="20"/>
              </w:rPr>
              <w:t>I</w:t>
            </w:r>
            <w:r>
              <w:rPr>
                <w:rFonts w:ascii="Arial Narrow" w:hAnsi="Arial Narrow"/>
                <w:b/>
                <w:sz w:val="20"/>
              </w:rPr>
              <w:t xml:space="preserve">   </w:t>
            </w:r>
            <w:r w:rsidRPr="00A16508">
              <w:rPr>
                <w:rFonts w:ascii="Arial Narrow" w:hAnsi="Arial Narrow"/>
                <w:b/>
                <w:sz w:val="22"/>
                <w:szCs w:val="22"/>
              </w:rPr>
              <w:t>Havarijné postupy</w:t>
            </w:r>
          </w:p>
          <w:p w:rsidR="005F35DC" w:rsidRPr="00A16508" w:rsidRDefault="00877DE5" w:rsidP="005F35DC">
            <w:pPr>
              <w:pStyle w:val="Zkladntext2"/>
              <w:spacing w:after="0" w:line="240" w:lineRule="atLeast"/>
              <w:ind w:left="34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Čl. IX    </w:t>
            </w:r>
            <w:r w:rsidR="005F35DC">
              <w:rPr>
                <w:rFonts w:ascii="Arial Narrow" w:hAnsi="Arial Narrow"/>
                <w:b/>
                <w:sz w:val="20"/>
              </w:rPr>
              <w:t xml:space="preserve"> </w:t>
            </w:r>
            <w:r w:rsidR="005F35DC">
              <w:rPr>
                <w:rFonts w:ascii="Arial Narrow" w:hAnsi="Arial Narrow"/>
                <w:b/>
                <w:sz w:val="22"/>
                <w:szCs w:val="22"/>
              </w:rPr>
              <w:t>Spoločné, zrušovacia a  z</w:t>
            </w:r>
            <w:r w:rsidR="005F35DC" w:rsidRPr="00A16508">
              <w:rPr>
                <w:rFonts w:ascii="Arial Narrow" w:hAnsi="Arial Narrow"/>
                <w:b/>
                <w:sz w:val="22"/>
                <w:szCs w:val="22"/>
              </w:rPr>
              <w:t>áverečné ustanovenia</w:t>
            </w:r>
          </w:p>
          <w:p w:rsidR="00B4231B" w:rsidRDefault="00B4231B" w:rsidP="00B4231B">
            <w:pPr>
              <w:rPr>
                <w:rFonts w:ascii="Arial Narrow" w:hAnsi="Arial Narrow"/>
                <w:b/>
                <w:sz w:val="20"/>
              </w:rPr>
            </w:pPr>
          </w:p>
          <w:p w:rsidR="00B4231B" w:rsidRPr="007342EB" w:rsidRDefault="00B4231B" w:rsidP="00B4231B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 </w:t>
            </w:r>
            <w:r w:rsidRPr="007342EB">
              <w:rPr>
                <w:rFonts w:ascii="Arial Narrow" w:hAnsi="Arial Narrow"/>
                <w:b/>
                <w:sz w:val="22"/>
                <w:szCs w:val="22"/>
              </w:rPr>
              <w:t xml:space="preserve">Prílohy: </w:t>
            </w:r>
          </w:p>
          <w:p w:rsidR="00B4231B" w:rsidRPr="00B4231B" w:rsidRDefault="00B4231B" w:rsidP="00B4231B">
            <w:pPr>
              <w:tabs>
                <w:tab w:val="left" w:pos="601"/>
              </w:tabs>
              <w:ind w:left="459" w:hanging="425"/>
              <w:rPr>
                <w:rFonts w:ascii="Arial Narrow" w:hAnsi="Arial Narrow"/>
                <w:b/>
                <w:sz w:val="22"/>
                <w:szCs w:val="22"/>
              </w:rPr>
            </w:pPr>
            <w:r w:rsidRPr="00B4231B">
              <w:rPr>
                <w:rFonts w:ascii="Arial Narrow" w:hAnsi="Arial Narrow"/>
                <w:b/>
                <w:sz w:val="22"/>
                <w:szCs w:val="22"/>
              </w:rPr>
              <w:t xml:space="preserve">č. 1    Časové lehoty na podanie predbežného colného vyhlásenia o vstupe </w:t>
            </w:r>
          </w:p>
          <w:p w:rsidR="00B4231B" w:rsidRPr="00B4231B" w:rsidRDefault="00B4231B" w:rsidP="00B4231B">
            <w:pPr>
              <w:tabs>
                <w:tab w:val="left" w:pos="601"/>
              </w:tabs>
              <w:ind w:left="459" w:hanging="425"/>
              <w:rPr>
                <w:rFonts w:ascii="Arial Narrow" w:hAnsi="Arial Narrow"/>
                <w:b/>
                <w:sz w:val="22"/>
                <w:szCs w:val="22"/>
              </w:rPr>
            </w:pPr>
            <w:r w:rsidRPr="00B4231B">
              <w:rPr>
                <w:rFonts w:ascii="Arial Narrow" w:hAnsi="Arial Narrow"/>
                <w:b/>
                <w:sz w:val="22"/>
                <w:szCs w:val="22"/>
              </w:rPr>
              <w:t xml:space="preserve">č. 2    Časové lehoty na podanie predbežného colného vyhlásenia o výstupe </w:t>
            </w:r>
          </w:p>
          <w:p w:rsidR="00B4231B" w:rsidRDefault="00B4231B" w:rsidP="00B4231B">
            <w:pPr>
              <w:tabs>
                <w:tab w:val="left" w:pos="601"/>
              </w:tabs>
              <w:ind w:left="459" w:hanging="425"/>
              <w:rPr>
                <w:rFonts w:ascii="Arial Narrow" w:hAnsi="Arial Narrow"/>
                <w:b/>
                <w:sz w:val="22"/>
                <w:szCs w:val="22"/>
              </w:rPr>
            </w:pPr>
            <w:r w:rsidRPr="00B4231B">
              <w:rPr>
                <w:rFonts w:ascii="Arial Narrow" w:hAnsi="Arial Narrow"/>
                <w:b/>
                <w:sz w:val="22"/>
                <w:szCs w:val="22"/>
              </w:rPr>
              <w:t xml:space="preserve">č. 3    Prehľad údajov  PCV o vstupe pre jednotlivé druhy dopravy (príloha 30A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 </w:t>
            </w:r>
          </w:p>
          <w:p w:rsidR="00B4231B" w:rsidRPr="00B4231B" w:rsidRDefault="00B4231B" w:rsidP="00B4231B">
            <w:pPr>
              <w:tabs>
                <w:tab w:val="left" w:pos="601"/>
              </w:tabs>
              <w:ind w:left="459" w:hanging="425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   </w:t>
            </w:r>
            <w:r w:rsidRPr="00B4231B">
              <w:rPr>
                <w:rFonts w:ascii="Arial Narrow" w:hAnsi="Arial Narrow"/>
                <w:b/>
                <w:sz w:val="22"/>
                <w:szCs w:val="22"/>
              </w:rPr>
              <w:t>VNCK)</w:t>
            </w:r>
          </w:p>
          <w:p w:rsidR="00B4231B" w:rsidRPr="00B4231B" w:rsidRDefault="00B4231B" w:rsidP="00B4231B">
            <w:pPr>
              <w:tabs>
                <w:tab w:val="left" w:pos="601"/>
              </w:tabs>
              <w:ind w:left="459" w:hanging="425"/>
              <w:rPr>
                <w:rFonts w:ascii="Arial Narrow" w:hAnsi="Arial Narrow"/>
                <w:b/>
                <w:sz w:val="22"/>
                <w:szCs w:val="22"/>
              </w:rPr>
            </w:pPr>
            <w:r w:rsidRPr="00B4231B">
              <w:rPr>
                <w:rFonts w:ascii="Arial Narrow" w:hAnsi="Arial Narrow"/>
                <w:b/>
                <w:sz w:val="22"/>
                <w:szCs w:val="22"/>
              </w:rPr>
              <w:t xml:space="preserve">č. 4    Údaje tranzitného vyhlásenia spolu s údajmi PCV o vstupe / výstupe  </w:t>
            </w:r>
          </w:p>
          <w:p w:rsidR="00B4231B" w:rsidRPr="00B4231B" w:rsidRDefault="00B4231B" w:rsidP="00B4231B">
            <w:pPr>
              <w:tabs>
                <w:tab w:val="left" w:pos="601"/>
              </w:tabs>
              <w:ind w:left="459" w:hanging="425"/>
              <w:rPr>
                <w:rFonts w:ascii="Arial Narrow" w:hAnsi="Arial Narrow"/>
                <w:b/>
                <w:sz w:val="22"/>
                <w:szCs w:val="22"/>
              </w:rPr>
            </w:pPr>
            <w:r w:rsidRPr="00B4231B">
              <w:rPr>
                <w:rFonts w:ascii="Arial Narrow" w:hAnsi="Arial Narrow"/>
                <w:b/>
                <w:sz w:val="22"/>
                <w:szCs w:val="22"/>
              </w:rPr>
              <w:t xml:space="preserve">č. 5 </w:t>
            </w:r>
            <w:r w:rsidRPr="00B4231B">
              <w:rPr>
                <w:b/>
                <w:sz w:val="22"/>
                <w:szCs w:val="22"/>
              </w:rPr>
              <w:t xml:space="preserve">   </w:t>
            </w:r>
            <w:r w:rsidRPr="00B4231B">
              <w:rPr>
                <w:rFonts w:ascii="Arial Narrow" w:hAnsi="Arial Narrow"/>
                <w:b/>
                <w:sz w:val="22"/>
                <w:szCs w:val="22"/>
              </w:rPr>
              <w:t xml:space="preserve">Identifikácia údajov PCV o vstupe / výstupe v informačných systémoch </w:t>
            </w:r>
          </w:p>
          <w:p w:rsidR="00B4231B" w:rsidRPr="00B4231B" w:rsidRDefault="00B4231B" w:rsidP="00B4231B">
            <w:pPr>
              <w:tabs>
                <w:tab w:val="left" w:pos="601"/>
              </w:tabs>
              <w:ind w:left="459" w:hanging="425"/>
              <w:rPr>
                <w:rFonts w:ascii="Arial Narrow" w:hAnsi="Arial Narrow"/>
                <w:b/>
                <w:sz w:val="22"/>
                <w:szCs w:val="22"/>
              </w:rPr>
            </w:pPr>
            <w:r w:rsidRPr="00B4231B">
              <w:rPr>
                <w:rFonts w:ascii="Arial Narrow" w:hAnsi="Arial Narrow"/>
                <w:b/>
                <w:sz w:val="22"/>
                <w:szCs w:val="22"/>
              </w:rPr>
              <w:t xml:space="preserve">č. 6    Údaje vývozného colného vyhlásenia spolu s údajmi PCV o výstupe </w:t>
            </w:r>
          </w:p>
          <w:p w:rsidR="00B4231B" w:rsidRDefault="00B4231B" w:rsidP="00B4231B">
            <w:pPr>
              <w:tabs>
                <w:tab w:val="left" w:pos="601"/>
              </w:tabs>
              <w:ind w:left="459" w:hanging="425"/>
              <w:rPr>
                <w:rFonts w:ascii="Arial Narrow" w:hAnsi="Arial Narrow"/>
                <w:b/>
                <w:sz w:val="22"/>
                <w:szCs w:val="22"/>
              </w:rPr>
            </w:pPr>
            <w:r w:rsidRPr="00B4231B">
              <w:rPr>
                <w:rFonts w:ascii="Arial Narrow" w:hAnsi="Arial Narrow"/>
                <w:b/>
                <w:sz w:val="22"/>
                <w:szCs w:val="22"/>
              </w:rPr>
              <w:t xml:space="preserve">č. 7    Prehľad údajov  PCV o výstupe pre jednotlivé druhy dopravy (príloha 30A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</w:t>
            </w:r>
          </w:p>
          <w:p w:rsidR="00B4231B" w:rsidRPr="00B4231B" w:rsidRDefault="00B4231B" w:rsidP="00B4231B">
            <w:pPr>
              <w:tabs>
                <w:tab w:val="left" w:pos="601"/>
              </w:tabs>
              <w:ind w:left="459" w:hanging="425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   </w:t>
            </w:r>
            <w:r w:rsidRPr="00B4231B">
              <w:rPr>
                <w:rFonts w:ascii="Arial Narrow" w:hAnsi="Arial Narrow"/>
                <w:b/>
                <w:sz w:val="22"/>
                <w:szCs w:val="22"/>
              </w:rPr>
              <w:t>VNCK)</w:t>
            </w:r>
          </w:p>
          <w:p w:rsidR="00B4231B" w:rsidRDefault="00B4231B" w:rsidP="00B4231B">
            <w:pPr>
              <w:tabs>
                <w:tab w:val="left" w:pos="567"/>
                <w:tab w:val="left" w:pos="601"/>
              </w:tabs>
              <w:ind w:left="459" w:hanging="425"/>
              <w:rPr>
                <w:rFonts w:ascii="Arial Narrow" w:hAnsi="Arial Narrow"/>
                <w:b/>
                <w:sz w:val="22"/>
                <w:szCs w:val="22"/>
              </w:rPr>
            </w:pPr>
            <w:r w:rsidRPr="00B4231B">
              <w:rPr>
                <w:rFonts w:ascii="Arial Narrow" w:hAnsi="Arial Narrow"/>
                <w:b/>
                <w:sz w:val="22"/>
                <w:szCs w:val="22"/>
              </w:rPr>
              <w:t xml:space="preserve">č. 8    Usmernenia pre používanie prijateľných a neprijateľných výrazov  na opis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 </w:t>
            </w:r>
          </w:p>
          <w:p w:rsidR="00B4231B" w:rsidRPr="00B4231B" w:rsidRDefault="00B4231B" w:rsidP="00B4231B">
            <w:pPr>
              <w:tabs>
                <w:tab w:val="left" w:pos="567"/>
                <w:tab w:val="left" w:pos="601"/>
              </w:tabs>
              <w:ind w:left="459" w:hanging="425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   </w:t>
            </w:r>
            <w:r w:rsidRPr="00B4231B">
              <w:rPr>
                <w:rFonts w:ascii="Arial Narrow" w:hAnsi="Arial Narrow"/>
                <w:b/>
                <w:sz w:val="22"/>
                <w:szCs w:val="22"/>
              </w:rPr>
              <w:t>tovaru pri výstupných a vstupných   predbežných colných vyhláseniach</w:t>
            </w:r>
          </w:p>
          <w:p w:rsidR="00B4231B" w:rsidRDefault="00B4231B" w:rsidP="00B4231B">
            <w:pPr>
              <w:tabs>
                <w:tab w:val="left" w:pos="601"/>
              </w:tabs>
              <w:ind w:left="459" w:hanging="425"/>
              <w:rPr>
                <w:rFonts w:ascii="Arial Narrow" w:hAnsi="Arial Narrow"/>
                <w:b/>
                <w:sz w:val="22"/>
                <w:szCs w:val="22"/>
              </w:rPr>
            </w:pPr>
            <w:r w:rsidRPr="00B4231B">
              <w:rPr>
                <w:rFonts w:ascii="Arial Narrow" w:hAnsi="Arial Narrow"/>
                <w:b/>
                <w:sz w:val="22"/>
                <w:szCs w:val="22"/>
              </w:rPr>
              <w:t>č.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B4231B">
              <w:rPr>
                <w:rFonts w:ascii="Arial Narrow" w:hAnsi="Arial Narrow"/>
                <w:b/>
                <w:sz w:val="22"/>
                <w:szCs w:val="22"/>
              </w:rPr>
              <w:t xml:space="preserve">9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 </w:t>
            </w:r>
            <w:r w:rsidRPr="00B4231B">
              <w:rPr>
                <w:rFonts w:ascii="Arial Narrow" w:hAnsi="Arial Narrow"/>
                <w:b/>
                <w:sz w:val="22"/>
                <w:szCs w:val="22"/>
              </w:rPr>
              <w:t xml:space="preserve">Postup na colnom úrade odoslania pri vyhodnotení tranzitného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 </w:t>
            </w:r>
          </w:p>
          <w:p w:rsidR="00B4231B" w:rsidRPr="00B4231B" w:rsidRDefault="00B4231B" w:rsidP="00B4231B">
            <w:pPr>
              <w:tabs>
                <w:tab w:val="left" w:pos="601"/>
              </w:tabs>
              <w:ind w:left="459" w:hanging="425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   </w:t>
            </w:r>
            <w:r w:rsidRPr="00B4231B">
              <w:rPr>
                <w:rFonts w:ascii="Arial Narrow" w:hAnsi="Arial Narrow"/>
                <w:b/>
                <w:sz w:val="22"/>
                <w:szCs w:val="22"/>
              </w:rPr>
              <w:t>vyhlásenia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B4231B">
              <w:rPr>
                <w:rFonts w:ascii="Arial Narrow" w:hAnsi="Arial Narrow"/>
                <w:b/>
                <w:sz w:val="22"/>
                <w:szCs w:val="22"/>
              </w:rPr>
              <w:t xml:space="preserve">pomocou analýzy na </w:t>
            </w:r>
            <w:r>
              <w:rPr>
                <w:rFonts w:ascii="Arial Narrow" w:hAnsi="Arial Narrow"/>
                <w:b/>
                <w:sz w:val="22"/>
                <w:szCs w:val="22"/>
              </w:rPr>
              <w:t>úrade odoslania/</w:t>
            </w:r>
            <w:r w:rsidRPr="00B4231B">
              <w:rPr>
                <w:rFonts w:ascii="Arial Narrow" w:hAnsi="Arial Narrow"/>
                <w:b/>
                <w:sz w:val="22"/>
                <w:szCs w:val="22"/>
              </w:rPr>
              <w:t>vstupu</w:t>
            </w:r>
          </w:p>
          <w:p w:rsidR="00B4231B" w:rsidRDefault="00B4231B" w:rsidP="00B4231B">
            <w:pPr>
              <w:tabs>
                <w:tab w:val="left" w:pos="0"/>
                <w:tab w:val="left" w:pos="601"/>
              </w:tabs>
              <w:ind w:left="459" w:hanging="425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č.</w:t>
            </w:r>
            <w:r w:rsidRPr="00B4231B">
              <w:rPr>
                <w:rFonts w:ascii="Arial Narrow" w:hAnsi="Arial Narrow"/>
                <w:b/>
                <w:sz w:val="22"/>
                <w:szCs w:val="22"/>
              </w:rPr>
              <w:t xml:space="preserve"> 10  Postup na colnom úrade vývozu odoslania pri vyhodnotení vývozného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</w:t>
            </w:r>
          </w:p>
          <w:p w:rsidR="00B4231B" w:rsidRPr="00B4231B" w:rsidRDefault="00B4231B" w:rsidP="00B4231B">
            <w:pPr>
              <w:tabs>
                <w:tab w:val="left" w:pos="0"/>
                <w:tab w:val="left" w:pos="601"/>
              </w:tabs>
              <w:ind w:left="459" w:hanging="425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   </w:t>
            </w:r>
            <w:r w:rsidRPr="00B4231B">
              <w:rPr>
                <w:rFonts w:ascii="Arial Narrow" w:hAnsi="Arial Narrow"/>
                <w:b/>
                <w:sz w:val="22"/>
                <w:szCs w:val="22"/>
              </w:rPr>
              <w:t>colného vyhlásenia pomocou analýzy rizika na colnom úrade vývozu</w:t>
            </w:r>
          </w:p>
          <w:p w:rsidR="00B4231B" w:rsidRDefault="00B4231B" w:rsidP="00B4231B">
            <w:pPr>
              <w:tabs>
                <w:tab w:val="left" w:pos="601"/>
              </w:tabs>
              <w:ind w:left="459" w:hanging="425"/>
              <w:rPr>
                <w:rFonts w:ascii="Arial Narrow" w:hAnsi="Arial Narrow"/>
                <w:b/>
                <w:sz w:val="22"/>
                <w:szCs w:val="22"/>
              </w:rPr>
            </w:pPr>
            <w:r w:rsidRPr="00B4231B">
              <w:rPr>
                <w:rFonts w:ascii="Arial Narrow" w:hAnsi="Arial Narrow"/>
                <w:b/>
                <w:sz w:val="22"/>
                <w:szCs w:val="22"/>
              </w:rPr>
              <w:t>č.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B4231B">
              <w:rPr>
                <w:rFonts w:ascii="Arial Narrow" w:hAnsi="Arial Narrow"/>
                <w:b/>
                <w:sz w:val="22"/>
                <w:szCs w:val="22"/>
              </w:rPr>
              <w:t xml:space="preserve">11  Postup na colnom úrade výstupu  pri vyhodnotení predbežného colného  </w:t>
            </w:r>
          </w:p>
          <w:p w:rsidR="00B4231B" w:rsidRPr="00B4231B" w:rsidRDefault="00B4231B" w:rsidP="00B4231B">
            <w:pPr>
              <w:tabs>
                <w:tab w:val="left" w:pos="601"/>
              </w:tabs>
              <w:ind w:left="459" w:hanging="425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   </w:t>
            </w:r>
            <w:r w:rsidRPr="00B4231B">
              <w:rPr>
                <w:rFonts w:ascii="Arial Narrow" w:hAnsi="Arial Narrow"/>
                <w:b/>
                <w:sz w:val="22"/>
                <w:szCs w:val="22"/>
              </w:rPr>
              <w:t xml:space="preserve">vyhlásenia pomocou analýzy rizika pri výstupe tovaru  </w:t>
            </w:r>
          </w:p>
          <w:p w:rsidR="00B4231B" w:rsidRDefault="00B4231B" w:rsidP="00B4231B">
            <w:pPr>
              <w:tabs>
                <w:tab w:val="left" w:pos="601"/>
              </w:tabs>
              <w:ind w:left="459" w:hanging="425"/>
              <w:rPr>
                <w:rFonts w:ascii="Arial Narrow" w:hAnsi="Arial Narrow"/>
                <w:b/>
                <w:sz w:val="22"/>
                <w:szCs w:val="22"/>
              </w:rPr>
            </w:pPr>
            <w:r w:rsidRPr="00B4231B">
              <w:rPr>
                <w:rFonts w:ascii="Arial Narrow" w:hAnsi="Arial Narrow"/>
                <w:b/>
                <w:sz w:val="22"/>
                <w:szCs w:val="22"/>
              </w:rPr>
              <w:t>č.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B4231B">
              <w:rPr>
                <w:rFonts w:ascii="Arial Narrow" w:hAnsi="Arial Narrow"/>
                <w:b/>
                <w:sz w:val="22"/>
                <w:szCs w:val="22"/>
              </w:rPr>
              <w:t xml:space="preserve">12  Postup na colnom úrade vstupu  pri vyhodnotení predbežného colného 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</w:t>
            </w:r>
          </w:p>
          <w:p w:rsidR="00B4231B" w:rsidRPr="00B4231B" w:rsidRDefault="00B4231B" w:rsidP="00B4231B">
            <w:pPr>
              <w:tabs>
                <w:tab w:val="left" w:pos="601"/>
              </w:tabs>
              <w:ind w:left="459" w:hanging="425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   </w:t>
            </w:r>
            <w:r w:rsidRPr="00B4231B">
              <w:rPr>
                <w:rFonts w:ascii="Arial Narrow" w:hAnsi="Arial Narrow"/>
                <w:b/>
                <w:sz w:val="22"/>
                <w:szCs w:val="22"/>
              </w:rPr>
              <w:t>vyhlás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enia pomocou analýzy rizika pri </w:t>
            </w:r>
            <w:r w:rsidRPr="00B4231B">
              <w:rPr>
                <w:rFonts w:ascii="Arial Narrow" w:hAnsi="Arial Narrow"/>
                <w:b/>
                <w:sz w:val="22"/>
                <w:szCs w:val="22"/>
              </w:rPr>
              <w:t xml:space="preserve">vstupe tovaru  </w:t>
            </w:r>
          </w:p>
          <w:p w:rsidR="00B4231B" w:rsidRPr="00411503" w:rsidRDefault="00B4231B" w:rsidP="00B4231B">
            <w:pPr>
              <w:tabs>
                <w:tab w:val="left" w:pos="601"/>
              </w:tabs>
              <w:ind w:left="459" w:hanging="567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620567" w:rsidRPr="00620567" w:rsidRDefault="00620567" w:rsidP="00620567">
            <w:pPr>
              <w:rPr>
                <w:rFonts w:ascii="Arial Narrow" w:hAnsi="Arial Narrow"/>
                <w:b/>
                <w:sz w:val="20"/>
              </w:rPr>
            </w:pPr>
          </w:p>
        </w:tc>
      </w:tr>
      <w:tr w:rsidR="00620567" w:rsidRPr="00B86427" w:rsidTr="00A14552"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single" w:sz="6" w:space="0" w:color="808080"/>
            </w:tcBorders>
            <w:shd w:val="solid" w:color="C0C0C0" w:fill="FFFFFF"/>
          </w:tcPr>
          <w:p w:rsidR="00620567" w:rsidRPr="00B86427" w:rsidRDefault="00620567" w:rsidP="00A14552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nil"/>
            </w:tcBorders>
            <w:shd w:val="pct50" w:color="C0C0C0" w:fill="FFFFFF"/>
            <w:vAlign w:val="center"/>
          </w:tcPr>
          <w:p w:rsidR="00620567" w:rsidRDefault="00620567" w:rsidP="00A14552">
            <w:pPr>
              <w:pStyle w:val="Nadpis3"/>
              <w:ind w:left="360"/>
              <w:rPr>
                <w:b w:val="0"/>
                <w:bCs w:val="0"/>
              </w:rPr>
            </w:pPr>
          </w:p>
        </w:tc>
      </w:tr>
    </w:tbl>
    <w:p w:rsidR="00F50403" w:rsidRPr="00F50403" w:rsidRDefault="00F50403" w:rsidP="00F50403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2"/>
          <w:szCs w:val="22"/>
        </w:rPr>
      </w:pPr>
      <w:r w:rsidRPr="00F50403">
        <w:rPr>
          <w:rFonts w:ascii="Arial Narrow" w:hAnsi="Arial Narrow"/>
          <w:b/>
          <w:sz w:val="22"/>
          <w:szCs w:val="22"/>
        </w:rPr>
        <w:lastRenderedPageBreak/>
        <w:t xml:space="preserve">Predkladanie predbežných colných vyhlásení o vstupe / výstupe tovaru </w:t>
      </w:r>
    </w:p>
    <w:p w:rsidR="00F50403" w:rsidRPr="00F50403" w:rsidRDefault="00F50403" w:rsidP="00F50403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2"/>
          <w:szCs w:val="22"/>
        </w:rPr>
      </w:pPr>
      <w:r w:rsidRPr="00F50403">
        <w:rPr>
          <w:rFonts w:ascii="Arial Narrow" w:hAnsi="Arial Narrow"/>
          <w:b/>
          <w:sz w:val="22"/>
          <w:szCs w:val="22"/>
        </w:rPr>
        <w:t>na / z územia Spoločenstva</w:t>
      </w:r>
    </w:p>
    <w:p w:rsidR="00F50403" w:rsidRPr="00F50403" w:rsidRDefault="00F50403" w:rsidP="00F50403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:rsidR="00F50403" w:rsidRPr="00F50403" w:rsidRDefault="00F50403" w:rsidP="00F50403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F50403">
        <w:rPr>
          <w:rFonts w:ascii="Arial Narrow" w:hAnsi="Arial Narrow"/>
          <w:sz w:val="22"/>
          <w:szCs w:val="22"/>
        </w:rPr>
        <w:t xml:space="preserve">Vážení obchodníci, </w:t>
      </w:r>
    </w:p>
    <w:p w:rsidR="00F50403" w:rsidRPr="00F50403" w:rsidRDefault="00F50403" w:rsidP="00F50403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:rsidR="00F50403" w:rsidRPr="00F50403" w:rsidRDefault="00F50403" w:rsidP="00F50403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F50403">
        <w:rPr>
          <w:rFonts w:ascii="Arial Narrow" w:hAnsi="Arial Narrow"/>
          <w:sz w:val="22"/>
          <w:szCs w:val="22"/>
        </w:rPr>
        <w:tab/>
        <w:t>v súvislosti s ukončením prechodného obdobia na podávanie predbežných colných vyhlásení o vstupe / výstupe tovaru na / z colného územia Spoločenstva k 1.1.2011</w:t>
      </w:r>
      <w:r>
        <w:rPr>
          <w:rFonts w:ascii="Arial Narrow" w:hAnsi="Arial Narrow"/>
          <w:sz w:val="22"/>
          <w:szCs w:val="22"/>
        </w:rPr>
        <w:t xml:space="preserve"> </w:t>
      </w:r>
      <w:r w:rsidRPr="00F50403">
        <w:rPr>
          <w:rFonts w:ascii="Arial Narrow" w:hAnsi="Arial Narrow"/>
          <w:sz w:val="22"/>
          <w:szCs w:val="22"/>
        </w:rPr>
        <w:t xml:space="preserve">si Vás dovoľujeme upozorniť na nasledujúce povinnosti pri vstupe a výstupe tovaru.   </w:t>
      </w:r>
    </w:p>
    <w:p w:rsidR="00F50403" w:rsidRPr="00F50403" w:rsidRDefault="00F50403" w:rsidP="00F50403">
      <w:pPr>
        <w:autoSpaceDE w:val="0"/>
        <w:autoSpaceDN w:val="0"/>
        <w:adjustRightInd w:val="0"/>
        <w:ind w:firstLine="360"/>
        <w:jc w:val="both"/>
        <w:rPr>
          <w:rFonts w:ascii="Arial Narrow" w:hAnsi="Arial Narrow"/>
          <w:sz w:val="22"/>
          <w:szCs w:val="22"/>
        </w:rPr>
      </w:pPr>
      <w:r w:rsidRPr="00F50403">
        <w:rPr>
          <w:rFonts w:ascii="Arial Narrow" w:hAnsi="Arial Narrow"/>
          <w:sz w:val="22"/>
          <w:szCs w:val="22"/>
        </w:rPr>
        <w:t xml:space="preserve">Viac informácií k danej oblasti je možné získať na oficiálnej internetovej stránke </w:t>
      </w:r>
      <w:r w:rsidR="00C06C0B">
        <w:rPr>
          <w:rFonts w:ascii="Arial Narrow" w:hAnsi="Arial Narrow"/>
          <w:sz w:val="22"/>
          <w:szCs w:val="22"/>
        </w:rPr>
        <w:t xml:space="preserve">sekcie colnej Finančného riaditeľstva </w:t>
      </w:r>
      <w:r w:rsidRPr="00F50403">
        <w:rPr>
          <w:rFonts w:ascii="Arial Narrow" w:hAnsi="Arial Narrow"/>
          <w:sz w:val="22"/>
          <w:szCs w:val="22"/>
        </w:rPr>
        <w:t xml:space="preserve">SR </w:t>
      </w:r>
      <w:hyperlink r:id="rId9" w:history="1">
        <w:r w:rsidRPr="00F50403">
          <w:rPr>
            <w:rStyle w:val="Hypertextovprepojenie"/>
            <w:rFonts w:ascii="Arial Narrow" w:hAnsi="Arial Narrow"/>
            <w:sz w:val="22"/>
            <w:szCs w:val="22"/>
          </w:rPr>
          <w:t>http://www.colnasprava.sk/wps/portal/PCV_link</w:t>
        </w:r>
      </w:hyperlink>
      <w:r w:rsidRPr="00F50403">
        <w:rPr>
          <w:rFonts w:ascii="Arial Narrow" w:hAnsi="Arial Narrow"/>
          <w:sz w:val="22"/>
          <w:szCs w:val="22"/>
        </w:rPr>
        <w:t xml:space="preserve"> ako aj na stránke Európskej Komisie</w:t>
      </w:r>
      <w:r w:rsidR="00C06C0B">
        <w:rPr>
          <w:rFonts w:ascii="Arial Narrow" w:hAnsi="Arial Narrow"/>
          <w:sz w:val="22"/>
          <w:szCs w:val="22"/>
        </w:rPr>
        <w:t xml:space="preserve"> </w:t>
      </w:r>
      <w:hyperlink r:id="rId10" w:history="1">
        <w:r w:rsidRPr="00F50403">
          <w:rPr>
            <w:rStyle w:val="Hypertextovprepojenie"/>
            <w:rFonts w:ascii="Arial Narrow" w:hAnsi="Arial Narrow"/>
            <w:sz w:val="22"/>
            <w:szCs w:val="22"/>
          </w:rPr>
          <w:t>http://ec.europa.eu/ecip/security_amendment/index_en.htm</w:t>
        </w:r>
      </w:hyperlink>
    </w:p>
    <w:p w:rsidR="00F50403" w:rsidRPr="00F50403" w:rsidRDefault="00F50403" w:rsidP="00F50403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:rsidR="00F50403" w:rsidRPr="00F50403" w:rsidRDefault="00F50403" w:rsidP="00F50403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:rsidR="00F50403" w:rsidRPr="00F50403" w:rsidRDefault="00F50403" w:rsidP="00F50403">
      <w:pPr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Arial Narrow" w:hAnsi="Arial Narrow"/>
          <w:b/>
          <w:sz w:val="22"/>
          <w:szCs w:val="22"/>
        </w:rPr>
      </w:pPr>
      <w:r w:rsidRPr="00F50403">
        <w:rPr>
          <w:rFonts w:ascii="Arial Narrow" w:hAnsi="Arial Narrow"/>
          <w:b/>
          <w:sz w:val="22"/>
          <w:szCs w:val="22"/>
        </w:rPr>
        <w:t xml:space="preserve">Legislatíva </w:t>
      </w:r>
    </w:p>
    <w:p w:rsidR="00F50403" w:rsidRPr="00F50403" w:rsidRDefault="00F50403" w:rsidP="00F50403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:rsidR="00F50403" w:rsidRPr="00F50403" w:rsidRDefault="00F50403" w:rsidP="00F50403">
      <w:pPr>
        <w:numPr>
          <w:ilvl w:val="1"/>
          <w:numId w:val="26"/>
        </w:num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F50403">
        <w:rPr>
          <w:rFonts w:ascii="Arial Narrow" w:hAnsi="Arial Narrow"/>
          <w:b/>
          <w:iCs/>
          <w:sz w:val="22"/>
          <w:szCs w:val="22"/>
        </w:rPr>
        <w:t xml:space="preserve">Zavedenie tzv. „bezpečnostných údajov“ s možnosťou podania predbežného colného vyhlásenia pred vstupom / výstupom tovaru  na / z územie   Spoločenstva  </w:t>
      </w:r>
    </w:p>
    <w:p w:rsidR="00F50403" w:rsidRPr="00F50403" w:rsidRDefault="00F50403" w:rsidP="00F50403">
      <w:pPr>
        <w:jc w:val="both"/>
        <w:rPr>
          <w:rFonts w:ascii="Arial Narrow" w:hAnsi="Arial Narrow"/>
          <w:sz w:val="22"/>
          <w:szCs w:val="22"/>
        </w:rPr>
      </w:pPr>
      <w:r w:rsidRPr="00F50403">
        <w:rPr>
          <w:rFonts w:ascii="Arial Narrow" w:hAnsi="Arial Narrow"/>
          <w:iCs/>
          <w:sz w:val="22"/>
          <w:szCs w:val="22"/>
        </w:rPr>
        <w:t xml:space="preserve">     </w:t>
      </w:r>
      <w:r w:rsidRPr="00F50403">
        <w:rPr>
          <w:rFonts w:ascii="Arial Narrow" w:hAnsi="Arial Narrow"/>
          <w:i/>
          <w:sz w:val="22"/>
          <w:szCs w:val="22"/>
        </w:rPr>
        <w:t xml:space="preserve"> </w:t>
      </w:r>
    </w:p>
    <w:p w:rsidR="00F50403" w:rsidRPr="00F50403" w:rsidRDefault="00F50403" w:rsidP="00F50403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F50403">
        <w:rPr>
          <w:rFonts w:ascii="Arial Narrow" w:hAnsi="Arial Narrow"/>
          <w:sz w:val="22"/>
          <w:szCs w:val="22"/>
        </w:rPr>
        <w:tab/>
        <w:t xml:space="preserve">Nariadením </w:t>
      </w:r>
      <w:r w:rsidRPr="00F50403">
        <w:rPr>
          <w:rFonts w:ascii="Arial Narrow" w:hAnsi="Arial Narrow" w:cs="EUAlbertina-Bold"/>
          <w:b/>
          <w:bCs/>
          <w:sz w:val="22"/>
          <w:szCs w:val="22"/>
        </w:rPr>
        <w:t xml:space="preserve">EURÓPSKEHO PARLAMENTU A RADY (ES) </w:t>
      </w:r>
      <w:r w:rsidRPr="00F50403">
        <w:rPr>
          <w:rFonts w:ascii="Arial Narrow" w:hAnsi="Arial Narrow" w:cs="EUAlbertinaCE-Bold"/>
          <w:b/>
          <w:bCs/>
          <w:sz w:val="22"/>
          <w:szCs w:val="22"/>
        </w:rPr>
        <w:t>č</w:t>
      </w:r>
      <w:r w:rsidRPr="00F50403">
        <w:rPr>
          <w:rFonts w:ascii="Arial Narrow" w:hAnsi="Arial Narrow" w:cs="EUAlbertina-Bold"/>
          <w:b/>
          <w:bCs/>
          <w:sz w:val="22"/>
          <w:szCs w:val="22"/>
        </w:rPr>
        <w:t>. 648/2005 z 13. apríla 2005, ktorým sa mení a dop</w:t>
      </w:r>
      <w:r w:rsidRPr="00F50403">
        <w:rPr>
          <w:rFonts w:ascii="Arial Narrow" w:hAnsi="Arial Narrow" w:cs="EUAlbertinaCE-Bold"/>
          <w:b/>
          <w:bCs/>
          <w:sz w:val="22"/>
          <w:szCs w:val="22"/>
        </w:rPr>
        <w:t>ĺň</w:t>
      </w:r>
      <w:r w:rsidRPr="00F50403">
        <w:rPr>
          <w:rFonts w:ascii="Arial Narrow" w:hAnsi="Arial Narrow" w:cs="EUAlbertina-Bold"/>
          <w:b/>
          <w:bCs/>
          <w:sz w:val="22"/>
          <w:szCs w:val="22"/>
        </w:rPr>
        <w:t xml:space="preserve">a nariadenie Rady (EHS) </w:t>
      </w:r>
      <w:r w:rsidRPr="00F50403">
        <w:rPr>
          <w:rFonts w:ascii="Arial Narrow" w:hAnsi="Arial Narrow" w:cs="EUAlbertinaCE-Bold"/>
          <w:b/>
          <w:bCs/>
          <w:sz w:val="22"/>
          <w:szCs w:val="22"/>
        </w:rPr>
        <w:t>č</w:t>
      </w:r>
      <w:r w:rsidRPr="00F50403">
        <w:rPr>
          <w:rFonts w:ascii="Arial Narrow" w:hAnsi="Arial Narrow" w:cs="EUAlbertina-Bold"/>
          <w:b/>
          <w:bCs/>
          <w:sz w:val="22"/>
          <w:szCs w:val="22"/>
        </w:rPr>
        <w:t>. 2913/92, ktorým sa ustanovuje Colný kódex Spolo</w:t>
      </w:r>
      <w:r w:rsidRPr="00F50403">
        <w:rPr>
          <w:rFonts w:ascii="Arial Narrow" w:hAnsi="Arial Narrow" w:cs="EUAlbertinaCE-Bold"/>
          <w:b/>
          <w:bCs/>
          <w:sz w:val="22"/>
          <w:szCs w:val="22"/>
        </w:rPr>
        <w:t>č</w:t>
      </w:r>
      <w:r w:rsidRPr="00F50403">
        <w:rPr>
          <w:rFonts w:ascii="Arial Narrow" w:hAnsi="Arial Narrow" w:cs="EUAlbertina-Bold"/>
          <w:b/>
          <w:bCs/>
          <w:sz w:val="22"/>
          <w:szCs w:val="22"/>
        </w:rPr>
        <w:t xml:space="preserve">enstva </w:t>
      </w:r>
      <w:r w:rsidRPr="00F50403">
        <w:rPr>
          <w:rFonts w:ascii="Arial Narrow" w:hAnsi="Arial Narrow" w:cs="EUAlbertina-Bold"/>
          <w:bCs/>
          <w:sz w:val="22"/>
          <w:szCs w:val="22"/>
        </w:rPr>
        <w:t xml:space="preserve"> v spojení  s </w:t>
      </w:r>
      <w:r w:rsidRPr="00F50403">
        <w:rPr>
          <w:rFonts w:ascii="Arial Narrow" w:hAnsi="Arial Narrow" w:cs="EUAlbertina-Bold"/>
          <w:b/>
          <w:bCs/>
          <w:sz w:val="22"/>
          <w:szCs w:val="22"/>
        </w:rPr>
        <w:t>NARIADENÍM</w:t>
      </w:r>
      <w:r w:rsidRPr="00F50403">
        <w:rPr>
          <w:rFonts w:ascii="Arial Narrow" w:hAnsi="Arial Narrow" w:cs="EUAlbertina-Bold"/>
          <w:bCs/>
          <w:sz w:val="22"/>
          <w:szCs w:val="22"/>
        </w:rPr>
        <w:t xml:space="preserve"> </w:t>
      </w:r>
      <w:r w:rsidRPr="00F50403">
        <w:rPr>
          <w:rFonts w:ascii="Arial Narrow" w:hAnsi="Arial Narrow" w:cs="EUAlbertina_Bold"/>
          <w:b/>
          <w:bCs/>
          <w:sz w:val="22"/>
          <w:szCs w:val="22"/>
        </w:rPr>
        <w:t xml:space="preserve">KOMISIE (ES) </w:t>
      </w:r>
      <w:r w:rsidRPr="00F50403">
        <w:rPr>
          <w:rFonts w:ascii="Arial Narrow" w:hAnsi="Arial Narrow" w:cs="EUAlbertina.Bold+01"/>
          <w:b/>
          <w:bCs/>
          <w:sz w:val="22"/>
          <w:szCs w:val="22"/>
        </w:rPr>
        <w:t>č</w:t>
      </w:r>
      <w:r w:rsidRPr="00F50403">
        <w:rPr>
          <w:rFonts w:ascii="Arial Narrow" w:hAnsi="Arial Narrow" w:cs="EUAlbertina_Bold"/>
          <w:b/>
          <w:bCs/>
          <w:sz w:val="22"/>
          <w:szCs w:val="22"/>
        </w:rPr>
        <w:t>. 1875/2006 z 18. decembra 2006, ktorým sa mení a dop</w:t>
      </w:r>
      <w:r w:rsidRPr="00F50403">
        <w:rPr>
          <w:rFonts w:ascii="Arial Narrow" w:hAnsi="Arial Narrow" w:cs="EUAlbertina.Bold+01"/>
          <w:b/>
          <w:bCs/>
          <w:sz w:val="22"/>
          <w:szCs w:val="22"/>
        </w:rPr>
        <w:t>ĺň</w:t>
      </w:r>
      <w:r w:rsidRPr="00F50403">
        <w:rPr>
          <w:rFonts w:ascii="Arial Narrow" w:hAnsi="Arial Narrow" w:cs="EUAlbertina_Bold"/>
          <w:b/>
          <w:bCs/>
          <w:sz w:val="22"/>
          <w:szCs w:val="22"/>
        </w:rPr>
        <w:t xml:space="preserve">a nariadenie (EHS) </w:t>
      </w:r>
      <w:r w:rsidR="00133BD9">
        <w:rPr>
          <w:rFonts w:ascii="Arial Narrow" w:hAnsi="Arial Narrow" w:cs="EUAlbertina_Bold"/>
          <w:b/>
          <w:bCs/>
          <w:sz w:val="22"/>
          <w:szCs w:val="22"/>
        </w:rPr>
        <w:t xml:space="preserve">     </w:t>
      </w:r>
      <w:r w:rsidRPr="00F50403">
        <w:rPr>
          <w:rFonts w:ascii="Arial Narrow" w:hAnsi="Arial Narrow" w:cs="EUAlbertina.Bold+01"/>
          <w:b/>
          <w:bCs/>
          <w:sz w:val="22"/>
          <w:szCs w:val="22"/>
        </w:rPr>
        <w:t>č</w:t>
      </w:r>
      <w:r w:rsidRPr="00F50403">
        <w:rPr>
          <w:rFonts w:ascii="Arial Narrow" w:hAnsi="Arial Narrow" w:cs="EUAlbertina_Bold"/>
          <w:b/>
          <w:bCs/>
          <w:sz w:val="22"/>
          <w:szCs w:val="22"/>
        </w:rPr>
        <w:t xml:space="preserve">. 2454/93, ktorým sa vykonáva nariadenie Rady (EHS) </w:t>
      </w:r>
      <w:r w:rsidRPr="00F50403">
        <w:rPr>
          <w:rFonts w:ascii="Arial Narrow" w:hAnsi="Arial Narrow" w:cs="EUAlbertina.Bold+01"/>
          <w:b/>
          <w:bCs/>
          <w:sz w:val="22"/>
          <w:szCs w:val="22"/>
        </w:rPr>
        <w:t>č</w:t>
      </w:r>
      <w:r w:rsidRPr="00F50403">
        <w:rPr>
          <w:rFonts w:ascii="Arial Narrow" w:hAnsi="Arial Narrow" w:cs="EUAlbertina_Bold"/>
          <w:b/>
          <w:bCs/>
          <w:sz w:val="22"/>
          <w:szCs w:val="22"/>
        </w:rPr>
        <w:t>. 2913/92, ktorým sa ustanovuje Colný kódex Spolo</w:t>
      </w:r>
      <w:r w:rsidRPr="00F50403">
        <w:rPr>
          <w:rFonts w:ascii="Arial Narrow" w:hAnsi="Arial Narrow" w:cs="EUAlbertina.Bold+01"/>
          <w:b/>
          <w:bCs/>
          <w:sz w:val="22"/>
          <w:szCs w:val="22"/>
        </w:rPr>
        <w:t>č</w:t>
      </w:r>
      <w:r w:rsidRPr="00F50403">
        <w:rPr>
          <w:rFonts w:ascii="Arial Narrow" w:hAnsi="Arial Narrow" w:cs="EUAlbertina_Bold"/>
          <w:b/>
          <w:bCs/>
          <w:sz w:val="22"/>
          <w:szCs w:val="22"/>
        </w:rPr>
        <w:t xml:space="preserve">enstva </w:t>
      </w:r>
      <w:r w:rsidRPr="00F50403">
        <w:rPr>
          <w:rFonts w:ascii="Arial Narrow" w:hAnsi="Arial Narrow" w:cs="EUAlbertina_Bold"/>
          <w:bCs/>
          <w:sz w:val="22"/>
          <w:szCs w:val="22"/>
        </w:rPr>
        <w:t xml:space="preserve"> v znení neskorších zmien ( 273/2009, 414/2009, 169/2010, 430/2010) s</w:t>
      </w:r>
      <w:r w:rsidRPr="00F50403">
        <w:rPr>
          <w:rFonts w:ascii="Arial Narrow" w:hAnsi="Arial Narrow"/>
          <w:sz w:val="22"/>
          <w:szCs w:val="22"/>
        </w:rPr>
        <w:t xml:space="preserve">a zavádza podávanie tzv. „predbežných colných vyhlásení o vstupe / výstupe“  v elektronickej forme.  Rozsah údajov je uvedený v prílohe č. 30A Nariadenia Komisie 1875/2006. Príloha stanovuje rozsah údajov pre cestnú dopravu, železničnú dopravu, poštové, expresné zásielky, lodné a letecké zásielky. Taktiež určuje znížený rozsah údajov pre schválený hospodársky subjekt. </w:t>
      </w:r>
    </w:p>
    <w:p w:rsidR="00F50403" w:rsidRPr="00F50403" w:rsidRDefault="00F50403" w:rsidP="00F50403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:rsidR="00F50403" w:rsidRPr="00F50403" w:rsidRDefault="00F50403" w:rsidP="00F50403">
      <w:pPr>
        <w:autoSpaceDE w:val="0"/>
        <w:autoSpaceDN w:val="0"/>
        <w:adjustRightInd w:val="0"/>
        <w:jc w:val="both"/>
        <w:rPr>
          <w:rFonts w:ascii="Arial Narrow" w:hAnsi="Arial Narrow" w:cs="EUAlbertina_Bold"/>
          <w:bCs/>
          <w:sz w:val="22"/>
          <w:szCs w:val="22"/>
        </w:rPr>
      </w:pPr>
      <w:r w:rsidRPr="00F50403">
        <w:rPr>
          <w:rFonts w:ascii="Arial Narrow" w:hAnsi="Arial Narrow"/>
          <w:sz w:val="22"/>
          <w:szCs w:val="22"/>
        </w:rPr>
        <w:tab/>
        <w:t>V nasledujúcej časti Vám prinášame niekoľko dôležitých vysvetľujúcich informácií a príkladov predkladania predbežných colných vyhlásení o vstupe / výstupe tovaru</w:t>
      </w:r>
      <w:r w:rsidR="00C06C0B">
        <w:rPr>
          <w:rFonts w:ascii="Arial Narrow" w:hAnsi="Arial Narrow"/>
          <w:sz w:val="22"/>
          <w:szCs w:val="22"/>
        </w:rPr>
        <w:t xml:space="preserve">, ktoré boli zapracované v metodickom pokyne pre colné úrady. </w:t>
      </w:r>
      <w:r w:rsidRPr="00F50403">
        <w:rPr>
          <w:rFonts w:ascii="Arial Narrow" w:hAnsi="Arial Narrow"/>
          <w:sz w:val="22"/>
          <w:szCs w:val="22"/>
        </w:rPr>
        <w:t xml:space="preserve"> </w:t>
      </w:r>
    </w:p>
    <w:p w:rsidR="00F50403" w:rsidRPr="00F50403" w:rsidRDefault="00F50403" w:rsidP="00927794">
      <w:pPr>
        <w:pStyle w:val="Nadpis1"/>
        <w:spacing w:before="0" w:after="0"/>
        <w:ind w:firstLine="425"/>
        <w:jc w:val="center"/>
        <w:rPr>
          <w:rFonts w:ascii="Arial Narrow" w:hAnsi="Arial Narrow"/>
          <w:sz w:val="22"/>
          <w:szCs w:val="22"/>
        </w:rPr>
      </w:pPr>
    </w:p>
    <w:p w:rsidR="00F50403" w:rsidRPr="00F50403" w:rsidRDefault="00F50403" w:rsidP="00927794">
      <w:pPr>
        <w:pStyle w:val="Nadpis1"/>
        <w:spacing w:before="0" w:after="0"/>
        <w:ind w:firstLine="425"/>
        <w:jc w:val="center"/>
        <w:rPr>
          <w:rFonts w:ascii="Arial Narrow" w:hAnsi="Arial Narrow"/>
          <w:sz w:val="22"/>
          <w:szCs w:val="22"/>
        </w:rPr>
      </w:pPr>
    </w:p>
    <w:p w:rsidR="00AD45F9" w:rsidRPr="00A16508" w:rsidRDefault="00AD45F9" w:rsidP="00927794">
      <w:pPr>
        <w:pStyle w:val="Nadpis1"/>
        <w:spacing w:before="0" w:after="0"/>
        <w:ind w:firstLine="425"/>
        <w:jc w:val="center"/>
        <w:rPr>
          <w:rFonts w:ascii="Arial Narrow" w:hAnsi="Arial Narrow"/>
          <w:sz w:val="22"/>
          <w:szCs w:val="22"/>
        </w:rPr>
      </w:pPr>
      <w:r w:rsidRPr="00A16508">
        <w:rPr>
          <w:rFonts w:ascii="Arial Narrow" w:hAnsi="Arial Narrow"/>
          <w:sz w:val="22"/>
          <w:szCs w:val="22"/>
        </w:rPr>
        <w:t>Čl. I</w:t>
      </w:r>
    </w:p>
    <w:p w:rsidR="00B505DD" w:rsidRPr="00A16508" w:rsidRDefault="00B505DD" w:rsidP="00927794">
      <w:pPr>
        <w:pStyle w:val="Nadpis1"/>
        <w:spacing w:before="0" w:after="0"/>
        <w:ind w:firstLine="425"/>
        <w:jc w:val="center"/>
        <w:rPr>
          <w:rFonts w:ascii="Arial Narrow" w:hAnsi="Arial Narrow"/>
          <w:sz w:val="22"/>
          <w:szCs w:val="22"/>
        </w:rPr>
      </w:pPr>
      <w:r w:rsidRPr="00A16508">
        <w:rPr>
          <w:rFonts w:ascii="Arial Narrow" w:hAnsi="Arial Narrow"/>
          <w:sz w:val="22"/>
          <w:szCs w:val="22"/>
        </w:rPr>
        <w:t>Úvod</w:t>
      </w:r>
      <w:r w:rsidR="00FE6CD2" w:rsidRPr="00A16508">
        <w:rPr>
          <w:rFonts w:ascii="Arial Narrow" w:hAnsi="Arial Narrow"/>
          <w:sz w:val="22"/>
          <w:szCs w:val="22"/>
        </w:rPr>
        <w:t>né ustanovenia</w:t>
      </w:r>
    </w:p>
    <w:p w:rsidR="00B505DD" w:rsidRPr="00A16508" w:rsidRDefault="00B505DD" w:rsidP="00B505DD">
      <w:pPr>
        <w:rPr>
          <w:rFonts w:ascii="Arial Narrow" w:hAnsi="Arial Narrow"/>
          <w:sz w:val="22"/>
          <w:szCs w:val="22"/>
        </w:rPr>
      </w:pPr>
    </w:p>
    <w:p w:rsidR="00E17D3C" w:rsidRDefault="00B505DD" w:rsidP="00B505DD">
      <w:pPr>
        <w:pStyle w:val="Zarkazkladnhotextu"/>
        <w:numPr>
          <w:ilvl w:val="0"/>
          <w:numId w:val="2"/>
        </w:numPr>
        <w:rPr>
          <w:rFonts w:ascii="Arial Narrow" w:hAnsi="Arial Narrow"/>
          <w:sz w:val="22"/>
          <w:szCs w:val="22"/>
        </w:rPr>
      </w:pPr>
      <w:r w:rsidRPr="00A16508">
        <w:rPr>
          <w:rFonts w:ascii="Arial Narrow" w:hAnsi="Arial Narrow"/>
          <w:sz w:val="22"/>
          <w:szCs w:val="22"/>
        </w:rPr>
        <w:t>Účelom t</w:t>
      </w:r>
      <w:r w:rsidR="00913D67" w:rsidRPr="00A16508">
        <w:rPr>
          <w:rFonts w:ascii="Arial Narrow" w:hAnsi="Arial Narrow"/>
          <w:sz w:val="22"/>
          <w:szCs w:val="22"/>
        </w:rPr>
        <w:t>ohto metodického pokynu</w:t>
      </w:r>
      <w:r w:rsidRPr="00A16508">
        <w:rPr>
          <w:rFonts w:ascii="Arial Narrow" w:hAnsi="Arial Narrow"/>
          <w:sz w:val="22"/>
          <w:szCs w:val="22"/>
        </w:rPr>
        <w:t xml:space="preserve"> je vysvetlenie správ</w:t>
      </w:r>
      <w:r w:rsidR="00283C2E" w:rsidRPr="00A16508">
        <w:rPr>
          <w:rFonts w:ascii="Arial Narrow" w:hAnsi="Arial Narrow"/>
          <w:sz w:val="22"/>
          <w:szCs w:val="22"/>
        </w:rPr>
        <w:t xml:space="preserve">neho postupu colných úradov pri </w:t>
      </w:r>
      <w:r w:rsidR="00E17D3C">
        <w:rPr>
          <w:rFonts w:ascii="Arial Narrow" w:hAnsi="Arial Narrow"/>
          <w:sz w:val="22"/>
          <w:szCs w:val="22"/>
        </w:rPr>
        <w:t xml:space="preserve">uplatňovaní nariadenia GR CR SR č. 45/2009 „Predbežné colné vyhlásenia“. </w:t>
      </w:r>
    </w:p>
    <w:p w:rsidR="00E17D3C" w:rsidRDefault="00E17D3C" w:rsidP="00E17D3C">
      <w:pPr>
        <w:pStyle w:val="Zarkazkladnhotextu"/>
        <w:rPr>
          <w:rFonts w:ascii="Arial Narrow" w:hAnsi="Arial Narrow"/>
          <w:sz w:val="22"/>
          <w:szCs w:val="22"/>
        </w:rPr>
      </w:pPr>
    </w:p>
    <w:p w:rsidR="001450E9" w:rsidRDefault="00E17D3C" w:rsidP="00E17D3C">
      <w:pPr>
        <w:pStyle w:val="Zarkazkladnhotextu"/>
        <w:numPr>
          <w:ilvl w:val="0"/>
          <w:numId w:val="2"/>
        </w:numPr>
        <w:rPr>
          <w:rFonts w:ascii="Arial Narrow" w:hAnsi="Arial Narrow"/>
          <w:sz w:val="22"/>
          <w:szCs w:val="22"/>
        </w:rPr>
      </w:pPr>
      <w:r w:rsidRPr="00E17D3C">
        <w:rPr>
          <w:rFonts w:ascii="Arial Narrow" w:hAnsi="Arial Narrow"/>
          <w:sz w:val="22"/>
          <w:szCs w:val="22"/>
        </w:rPr>
        <w:t xml:space="preserve">Metodický pokyn vysvetľuje postup pri </w:t>
      </w:r>
      <w:r w:rsidR="00283C2E" w:rsidRPr="00E17D3C">
        <w:rPr>
          <w:rFonts w:ascii="Arial Narrow" w:hAnsi="Arial Narrow"/>
          <w:sz w:val="22"/>
          <w:szCs w:val="22"/>
        </w:rPr>
        <w:t xml:space="preserve">prijímaní a kontrole predbežných colných vyhlásení </w:t>
      </w:r>
      <w:r w:rsidR="00D61F69" w:rsidRPr="00E17D3C">
        <w:rPr>
          <w:rFonts w:ascii="Arial Narrow" w:hAnsi="Arial Narrow"/>
          <w:sz w:val="22"/>
          <w:szCs w:val="22"/>
        </w:rPr>
        <w:t>o</w:t>
      </w:r>
      <w:r w:rsidR="00283C2E" w:rsidRPr="00E17D3C">
        <w:rPr>
          <w:rFonts w:ascii="Arial Narrow" w:hAnsi="Arial Narrow"/>
          <w:sz w:val="22"/>
          <w:szCs w:val="22"/>
        </w:rPr>
        <w:t xml:space="preserve"> vstupe tovaru na územie Spoločenstva </w:t>
      </w:r>
      <w:r w:rsidR="00517410" w:rsidRPr="00E17D3C">
        <w:rPr>
          <w:rFonts w:ascii="Arial Narrow" w:hAnsi="Arial Narrow"/>
          <w:sz w:val="22"/>
          <w:szCs w:val="22"/>
        </w:rPr>
        <w:t>a výstupe tovaru z</w:t>
      </w:r>
      <w:r w:rsidRPr="00E17D3C">
        <w:rPr>
          <w:rFonts w:ascii="Arial Narrow" w:hAnsi="Arial Narrow"/>
          <w:sz w:val="22"/>
          <w:szCs w:val="22"/>
        </w:rPr>
        <w:t xml:space="preserve"> colného </w:t>
      </w:r>
      <w:r w:rsidR="00517410" w:rsidRPr="00E17D3C">
        <w:rPr>
          <w:rFonts w:ascii="Arial Narrow" w:hAnsi="Arial Narrow"/>
          <w:sz w:val="22"/>
          <w:szCs w:val="22"/>
        </w:rPr>
        <w:t xml:space="preserve">územia Spoločenstva. </w:t>
      </w:r>
      <w:r w:rsidR="00283C2E" w:rsidRPr="00E17D3C">
        <w:rPr>
          <w:rFonts w:ascii="Arial Narrow" w:hAnsi="Arial Narrow"/>
          <w:sz w:val="22"/>
          <w:szCs w:val="22"/>
        </w:rPr>
        <w:t>Právna úprava predbežných colných vyhlásení je uvedená v</w:t>
      </w:r>
      <w:r w:rsidR="00D61F69" w:rsidRPr="00E17D3C">
        <w:rPr>
          <w:rFonts w:ascii="Arial Narrow" w:hAnsi="Arial Narrow"/>
          <w:sz w:val="22"/>
          <w:szCs w:val="22"/>
        </w:rPr>
        <w:t> </w:t>
      </w:r>
      <w:r w:rsidRPr="00E17D3C">
        <w:rPr>
          <w:rFonts w:ascii="Arial Narrow" w:hAnsi="Arial Narrow"/>
          <w:sz w:val="22"/>
          <w:szCs w:val="22"/>
        </w:rPr>
        <w:t>n</w:t>
      </w:r>
      <w:r w:rsidR="00D61F69" w:rsidRPr="00E17D3C">
        <w:rPr>
          <w:rFonts w:ascii="Arial Narrow" w:hAnsi="Arial Narrow"/>
          <w:sz w:val="22"/>
          <w:szCs w:val="22"/>
        </w:rPr>
        <w:t>ariadení Rady (EHS) č. 2913/92</w:t>
      </w:r>
      <w:r w:rsidR="00AB04A0" w:rsidRPr="00E17D3C">
        <w:rPr>
          <w:rFonts w:ascii="Arial Narrow" w:hAnsi="Arial Narrow"/>
          <w:sz w:val="22"/>
          <w:szCs w:val="22"/>
        </w:rPr>
        <w:t xml:space="preserve"> z 12. októbra 1992, ktorým sa ustanovuje Colný kódex spoločenstva,</w:t>
      </w:r>
      <w:r w:rsidR="00D61F69" w:rsidRPr="00E17D3C">
        <w:rPr>
          <w:rFonts w:ascii="Arial Narrow" w:hAnsi="Arial Narrow"/>
          <w:sz w:val="22"/>
          <w:szCs w:val="22"/>
        </w:rPr>
        <w:t xml:space="preserve"> v znení </w:t>
      </w:r>
      <w:r w:rsidRPr="00E17D3C">
        <w:rPr>
          <w:rFonts w:ascii="Arial Narrow" w:hAnsi="Arial Narrow"/>
          <w:sz w:val="22"/>
          <w:szCs w:val="22"/>
        </w:rPr>
        <w:t xml:space="preserve">neskorších zmien a doplnkov </w:t>
      </w:r>
      <w:r w:rsidR="00D61F69" w:rsidRPr="00E17D3C">
        <w:rPr>
          <w:rFonts w:ascii="Arial Narrow" w:hAnsi="Arial Narrow"/>
          <w:sz w:val="22"/>
          <w:szCs w:val="22"/>
        </w:rPr>
        <w:t xml:space="preserve">(ďalej len „CK“) a v </w:t>
      </w:r>
      <w:r w:rsidRPr="00E17D3C">
        <w:rPr>
          <w:rFonts w:ascii="Arial Narrow" w:hAnsi="Arial Narrow"/>
          <w:sz w:val="22"/>
          <w:szCs w:val="22"/>
        </w:rPr>
        <w:t>n</w:t>
      </w:r>
      <w:r w:rsidR="00283C2E" w:rsidRPr="00E17D3C">
        <w:rPr>
          <w:rFonts w:ascii="Arial Narrow" w:hAnsi="Arial Narrow"/>
          <w:sz w:val="22"/>
          <w:szCs w:val="22"/>
        </w:rPr>
        <w:t>ariadení Komisie</w:t>
      </w:r>
      <w:r w:rsidR="00AB04A0" w:rsidRPr="00E17D3C">
        <w:rPr>
          <w:rFonts w:ascii="Arial Narrow" w:hAnsi="Arial Narrow"/>
          <w:sz w:val="22"/>
          <w:szCs w:val="22"/>
        </w:rPr>
        <w:t xml:space="preserve"> (EHS)</w:t>
      </w:r>
      <w:r w:rsidR="00283C2E" w:rsidRPr="00E17D3C">
        <w:rPr>
          <w:rFonts w:ascii="Arial Narrow" w:hAnsi="Arial Narrow"/>
          <w:sz w:val="22"/>
          <w:szCs w:val="22"/>
        </w:rPr>
        <w:t xml:space="preserve"> </w:t>
      </w:r>
      <w:r w:rsidR="00B4231B">
        <w:rPr>
          <w:rFonts w:ascii="Arial Narrow" w:hAnsi="Arial Narrow"/>
          <w:sz w:val="22"/>
          <w:szCs w:val="22"/>
        </w:rPr>
        <w:t xml:space="preserve">        </w:t>
      </w:r>
      <w:r w:rsidR="00283C2E" w:rsidRPr="00E17D3C">
        <w:rPr>
          <w:rFonts w:ascii="Arial Narrow" w:hAnsi="Arial Narrow"/>
          <w:sz w:val="22"/>
          <w:szCs w:val="22"/>
        </w:rPr>
        <w:t>č. 2454/93</w:t>
      </w:r>
      <w:r w:rsidR="00AB04A0" w:rsidRPr="00E17D3C">
        <w:rPr>
          <w:rFonts w:ascii="Arial Narrow" w:hAnsi="Arial Narrow"/>
          <w:sz w:val="22"/>
          <w:szCs w:val="22"/>
        </w:rPr>
        <w:t xml:space="preserve"> z 2. júla 1993, ktorým sa vykonáva nariadenie Rady (EHS) č- 2913/92, ktorým sa ustanovuje Colný kódex spoločenstva,</w:t>
      </w:r>
      <w:r w:rsidR="00283C2E" w:rsidRPr="00E17D3C">
        <w:rPr>
          <w:rFonts w:ascii="Arial Narrow" w:hAnsi="Arial Narrow"/>
          <w:sz w:val="22"/>
          <w:szCs w:val="22"/>
        </w:rPr>
        <w:t xml:space="preserve"> v  znení </w:t>
      </w:r>
      <w:r w:rsidRPr="00E17D3C">
        <w:rPr>
          <w:rFonts w:ascii="Arial Narrow" w:hAnsi="Arial Narrow"/>
          <w:sz w:val="22"/>
          <w:szCs w:val="22"/>
        </w:rPr>
        <w:t xml:space="preserve"> neskorších zmien a doplnkov </w:t>
      </w:r>
      <w:r w:rsidR="00283C2E" w:rsidRPr="00E17D3C">
        <w:rPr>
          <w:rFonts w:ascii="Arial Narrow" w:hAnsi="Arial Narrow"/>
          <w:sz w:val="22"/>
          <w:szCs w:val="22"/>
        </w:rPr>
        <w:t>(ďalej len „</w:t>
      </w:r>
      <w:r w:rsidR="00AB04A0" w:rsidRPr="00E17D3C">
        <w:rPr>
          <w:rFonts w:ascii="Arial Narrow" w:hAnsi="Arial Narrow"/>
          <w:sz w:val="22"/>
          <w:szCs w:val="22"/>
        </w:rPr>
        <w:t>VNCK</w:t>
      </w:r>
      <w:r w:rsidR="00283C2E" w:rsidRPr="00E17D3C">
        <w:rPr>
          <w:rFonts w:ascii="Arial Narrow" w:hAnsi="Arial Narrow"/>
          <w:sz w:val="22"/>
          <w:szCs w:val="22"/>
        </w:rPr>
        <w:t>“)</w:t>
      </w:r>
      <w:r>
        <w:rPr>
          <w:rFonts w:ascii="Arial Narrow" w:hAnsi="Arial Narrow"/>
          <w:sz w:val="22"/>
          <w:szCs w:val="22"/>
        </w:rPr>
        <w:t>.</w:t>
      </w:r>
      <w:r w:rsidR="00283C2E" w:rsidRPr="00E17D3C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 Metodický pokyn </w:t>
      </w:r>
      <w:r w:rsidRPr="00A16508">
        <w:rPr>
          <w:rFonts w:ascii="Arial Narrow" w:hAnsi="Arial Narrow"/>
          <w:sz w:val="22"/>
          <w:szCs w:val="22"/>
        </w:rPr>
        <w:t xml:space="preserve"> obsahuje príklady kedy a za akých podmienok sa vyžaduje predloženie predbežného colného vyhlásenia pri jednotlivých druhoch dopravy</w:t>
      </w:r>
      <w:r>
        <w:rPr>
          <w:rFonts w:ascii="Arial Narrow" w:hAnsi="Arial Narrow"/>
          <w:sz w:val="22"/>
          <w:szCs w:val="22"/>
        </w:rPr>
        <w:t>,</w:t>
      </w:r>
      <w:r w:rsidRPr="00A16508">
        <w:rPr>
          <w:rFonts w:ascii="Arial Narrow" w:hAnsi="Arial Narrow"/>
          <w:sz w:val="22"/>
          <w:szCs w:val="22"/>
        </w:rPr>
        <w:t xml:space="preserve"> ako aj postup colného úradu vstupu</w:t>
      </w:r>
      <w:r>
        <w:rPr>
          <w:rFonts w:ascii="Arial Narrow" w:hAnsi="Arial Narrow"/>
          <w:sz w:val="22"/>
          <w:szCs w:val="22"/>
        </w:rPr>
        <w:t xml:space="preserve">, </w:t>
      </w:r>
      <w:r w:rsidRPr="00A16508">
        <w:rPr>
          <w:rFonts w:ascii="Arial Narrow" w:hAnsi="Arial Narrow"/>
          <w:sz w:val="22"/>
          <w:szCs w:val="22"/>
        </w:rPr>
        <w:t>výstupu</w:t>
      </w:r>
      <w:r>
        <w:rPr>
          <w:rFonts w:ascii="Arial Narrow" w:hAnsi="Arial Narrow"/>
          <w:sz w:val="22"/>
          <w:szCs w:val="22"/>
        </w:rPr>
        <w:t>, vývozu, odoslania</w:t>
      </w:r>
      <w:r w:rsidRPr="00A16508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alebo určenia </w:t>
      </w:r>
      <w:r w:rsidRPr="00A16508">
        <w:rPr>
          <w:rFonts w:ascii="Arial Narrow" w:hAnsi="Arial Narrow"/>
          <w:sz w:val="22"/>
          <w:szCs w:val="22"/>
        </w:rPr>
        <w:t xml:space="preserve">pri spracovaní údajov predbežného colného vyhlásenia. </w:t>
      </w:r>
      <w:r>
        <w:rPr>
          <w:rFonts w:ascii="Arial Narrow" w:hAnsi="Arial Narrow"/>
          <w:sz w:val="22"/>
          <w:szCs w:val="22"/>
        </w:rPr>
        <w:t>Metodický pokyn</w:t>
      </w:r>
      <w:r w:rsidR="001450E9" w:rsidRPr="00E17D3C">
        <w:rPr>
          <w:rFonts w:ascii="Arial Narrow" w:hAnsi="Arial Narrow"/>
          <w:sz w:val="22"/>
          <w:szCs w:val="22"/>
        </w:rPr>
        <w:t xml:space="preserve"> obsahuje príklady kedy a za akých podmienok sa vyžaduje predloženie predbežného colného vyhlásenia pri jednotlivých druhoch dopravy ako aj postup colného úradu vstupu</w:t>
      </w:r>
      <w:r w:rsidR="001E6421" w:rsidRPr="00E17D3C">
        <w:rPr>
          <w:rFonts w:ascii="Arial Narrow" w:hAnsi="Arial Narrow"/>
          <w:sz w:val="22"/>
          <w:szCs w:val="22"/>
        </w:rPr>
        <w:t xml:space="preserve">, </w:t>
      </w:r>
      <w:r w:rsidR="001450E9" w:rsidRPr="00E17D3C">
        <w:rPr>
          <w:rFonts w:ascii="Arial Narrow" w:hAnsi="Arial Narrow"/>
          <w:sz w:val="22"/>
          <w:szCs w:val="22"/>
        </w:rPr>
        <w:t>výstupu</w:t>
      </w:r>
      <w:r w:rsidR="001E6421" w:rsidRPr="00E17D3C">
        <w:rPr>
          <w:rFonts w:ascii="Arial Narrow" w:hAnsi="Arial Narrow"/>
          <w:sz w:val="22"/>
          <w:szCs w:val="22"/>
        </w:rPr>
        <w:t>, vývozu, odoslania</w:t>
      </w:r>
      <w:r w:rsidR="001450E9" w:rsidRPr="00E17D3C">
        <w:rPr>
          <w:rFonts w:ascii="Arial Narrow" w:hAnsi="Arial Narrow"/>
          <w:sz w:val="22"/>
          <w:szCs w:val="22"/>
        </w:rPr>
        <w:t xml:space="preserve"> </w:t>
      </w:r>
      <w:r w:rsidR="001E6421" w:rsidRPr="00E17D3C">
        <w:rPr>
          <w:rFonts w:ascii="Arial Narrow" w:hAnsi="Arial Narrow"/>
          <w:sz w:val="22"/>
          <w:szCs w:val="22"/>
        </w:rPr>
        <w:t xml:space="preserve">alebo určenia </w:t>
      </w:r>
      <w:r w:rsidR="001450E9" w:rsidRPr="00E17D3C">
        <w:rPr>
          <w:rFonts w:ascii="Arial Narrow" w:hAnsi="Arial Narrow"/>
          <w:sz w:val="22"/>
          <w:szCs w:val="22"/>
        </w:rPr>
        <w:t xml:space="preserve">pri spracovaní údajov predbežného colného vyhlásenia. </w:t>
      </w:r>
    </w:p>
    <w:p w:rsidR="00411503" w:rsidRDefault="00411503" w:rsidP="00411503">
      <w:pPr>
        <w:pStyle w:val="Zarkazkladnhotextu"/>
        <w:rPr>
          <w:rFonts w:ascii="Arial Narrow" w:hAnsi="Arial Narrow"/>
          <w:sz w:val="22"/>
          <w:szCs w:val="22"/>
        </w:rPr>
      </w:pPr>
    </w:p>
    <w:p w:rsidR="00411503" w:rsidRDefault="00411503" w:rsidP="00411503">
      <w:pPr>
        <w:pStyle w:val="Zarkazkladnhotextu"/>
        <w:rPr>
          <w:rFonts w:ascii="Arial Narrow" w:hAnsi="Arial Narrow"/>
          <w:sz w:val="22"/>
          <w:szCs w:val="22"/>
        </w:rPr>
      </w:pPr>
    </w:p>
    <w:p w:rsidR="000B12CC" w:rsidRDefault="000B12CC" w:rsidP="00411503">
      <w:pPr>
        <w:pStyle w:val="Zarkazkladnhotextu"/>
        <w:rPr>
          <w:rFonts w:ascii="Arial Narrow" w:hAnsi="Arial Narrow"/>
          <w:sz w:val="22"/>
          <w:szCs w:val="22"/>
        </w:rPr>
      </w:pPr>
    </w:p>
    <w:p w:rsidR="000B12CC" w:rsidRPr="00E17D3C" w:rsidRDefault="000B12CC" w:rsidP="00411503">
      <w:pPr>
        <w:pStyle w:val="Zarkazkladnhotextu"/>
        <w:rPr>
          <w:rFonts w:ascii="Arial Narrow" w:hAnsi="Arial Narrow"/>
          <w:sz w:val="22"/>
          <w:szCs w:val="22"/>
        </w:rPr>
      </w:pPr>
    </w:p>
    <w:p w:rsidR="00AB2233" w:rsidRPr="00A16508" w:rsidRDefault="00AB2233" w:rsidP="00411503">
      <w:pPr>
        <w:pStyle w:val="Nadpis1"/>
        <w:spacing w:before="0" w:after="0"/>
        <w:ind w:firstLine="425"/>
        <w:jc w:val="center"/>
        <w:rPr>
          <w:rFonts w:ascii="Arial Narrow" w:hAnsi="Arial Narrow"/>
          <w:sz w:val="22"/>
          <w:szCs w:val="22"/>
        </w:rPr>
      </w:pPr>
      <w:r w:rsidRPr="00A16508">
        <w:rPr>
          <w:rFonts w:ascii="Arial Narrow" w:hAnsi="Arial Narrow"/>
          <w:sz w:val="22"/>
          <w:szCs w:val="22"/>
        </w:rPr>
        <w:lastRenderedPageBreak/>
        <w:t>Čl. II</w:t>
      </w:r>
    </w:p>
    <w:p w:rsidR="00AB2233" w:rsidRPr="00A16508" w:rsidRDefault="00AB2233" w:rsidP="00411503">
      <w:pPr>
        <w:pStyle w:val="Nadpis1"/>
        <w:spacing w:before="0" w:after="0"/>
        <w:ind w:firstLine="425"/>
        <w:jc w:val="center"/>
        <w:rPr>
          <w:rFonts w:ascii="Arial Narrow" w:hAnsi="Arial Narrow"/>
          <w:sz w:val="22"/>
          <w:szCs w:val="22"/>
        </w:rPr>
      </w:pPr>
      <w:r w:rsidRPr="00A16508">
        <w:rPr>
          <w:rFonts w:ascii="Arial Narrow" w:hAnsi="Arial Narrow"/>
          <w:sz w:val="22"/>
          <w:szCs w:val="22"/>
        </w:rPr>
        <w:t>Analýza rizika pre bezpečnosť a ochranu</w:t>
      </w:r>
    </w:p>
    <w:p w:rsidR="00AB2233" w:rsidRPr="00A16508" w:rsidRDefault="00AB2233" w:rsidP="001450E9">
      <w:pPr>
        <w:pStyle w:val="Zarkazkladnhotextu"/>
        <w:rPr>
          <w:rFonts w:ascii="Arial Narrow" w:hAnsi="Arial Narrow"/>
          <w:sz w:val="22"/>
          <w:szCs w:val="22"/>
        </w:rPr>
      </w:pPr>
    </w:p>
    <w:p w:rsidR="003766A2" w:rsidRPr="00CB29B5" w:rsidRDefault="00BD5EB5" w:rsidP="001450E9">
      <w:pPr>
        <w:pStyle w:val="Zarkazkladnhotextu"/>
        <w:numPr>
          <w:ilvl w:val="0"/>
          <w:numId w:val="12"/>
        </w:numPr>
        <w:rPr>
          <w:rFonts w:ascii="Arial Narrow" w:hAnsi="Arial Narrow"/>
          <w:sz w:val="22"/>
          <w:szCs w:val="22"/>
        </w:rPr>
      </w:pPr>
      <w:r w:rsidRPr="00CB29B5">
        <w:rPr>
          <w:rFonts w:ascii="Arial Narrow" w:hAnsi="Arial Narrow"/>
          <w:sz w:val="22"/>
          <w:szCs w:val="22"/>
        </w:rPr>
        <w:t>Za a</w:t>
      </w:r>
      <w:r w:rsidR="00AB2233" w:rsidRPr="00CB29B5">
        <w:rPr>
          <w:rFonts w:ascii="Arial Narrow" w:hAnsi="Arial Narrow"/>
          <w:sz w:val="22"/>
          <w:szCs w:val="22"/>
        </w:rPr>
        <w:t>nalýz</w:t>
      </w:r>
      <w:r w:rsidRPr="00CB29B5">
        <w:rPr>
          <w:rFonts w:ascii="Arial Narrow" w:hAnsi="Arial Narrow"/>
          <w:sz w:val="22"/>
          <w:szCs w:val="22"/>
        </w:rPr>
        <w:t>u</w:t>
      </w:r>
      <w:r w:rsidR="00AB2233" w:rsidRPr="00CB29B5">
        <w:rPr>
          <w:rFonts w:ascii="Arial Narrow" w:hAnsi="Arial Narrow"/>
          <w:sz w:val="22"/>
          <w:szCs w:val="22"/>
        </w:rPr>
        <w:t xml:space="preserve"> rizika pre bezpečnosť a ochranu </w:t>
      </w:r>
      <w:r w:rsidRPr="00CB29B5">
        <w:rPr>
          <w:rFonts w:ascii="Arial Narrow" w:hAnsi="Arial Narrow"/>
          <w:sz w:val="22"/>
          <w:szCs w:val="22"/>
        </w:rPr>
        <w:t xml:space="preserve">v súvislosti so vstupom tovaru na colné územie Spoločenstva je zodpovedný colný úrad </w:t>
      </w:r>
      <w:r w:rsidR="00561756" w:rsidRPr="00CB29B5">
        <w:rPr>
          <w:rFonts w:ascii="Arial Narrow" w:hAnsi="Arial Narrow"/>
          <w:sz w:val="22"/>
          <w:szCs w:val="22"/>
        </w:rPr>
        <w:t xml:space="preserve">vstupu. Vykonáva ju na základe predbežného colného vyhlásenia o vstupe </w:t>
      </w:r>
      <w:r w:rsidR="003766A2" w:rsidRPr="00CB29B5">
        <w:rPr>
          <w:rFonts w:ascii="Arial Narrow" w:hAnsi="Arial Narrow"/>
          <w:sz w:val="22"/>
          <w:szCs w:val="22"/>
        </w:rPr>
        <w:t xml:space="preserve">na colné územie Spoločenstva </w:t>
      </w:r>
      <w:r w:rsidR="00561756" w:rsidRPr="00CB29B5">
        <w:rPr>
          <w:rFonts w:ascii="Arial Narrow" w:hAnsi="Arial Narrow"/>
          <w:sz w:val="22"/>
          <w:szCs w:val="22"/>
        </w:rPr>
        <w:t>(ďalej len „PCV o vstupe“)</w:t>
      </w:r>
      <w:r w:rsidR="003766A2" w:rsidRPr="00CB29B5">
        <w:rPr>
          <w:rFonts w:ascii="Arial Narrow" w:hAnsi="Arial Narrow"/>
          <w:sz w:val="22"/>
          <w:szCs w:val="22"/>
        </w:rPr>
        <w:t xml:space="preserve"> v lehote uvedenej v prílohe č. 1</w:t>
      </w:r>
      <w:r w:rsidR="00CB29B5" w:rsidRPr="00CB29B5">
        <w:rPr>
          <w:rFonts w:ascii="Arial Narrow" w:hAnsi="Arial Narrow"/>
          <w:sz w:val="22"/>
          <w:szCs w:val="22"/>
        </w:rPr>
        <w:t xml:space="preserve"> tohto metodického pokynu (</w:t>
      </w:r>
      <w:hyperlink r:id="rId11" w:history="1">
        <w:r w:rsidR="00CB29B5" w:rsidRPr="00CB29B5">
          <w:rPr>
            <w:rStyle w:val="Hypertextovprepojenie"/>
            <w:rFonts w:ascii="Arial Narrow" w:hAnsi="Arial Narrow"/>
            <w:sz w:val="22"/>
            <w:szCs w:val="22"/>
          </w:rPr>
          <w:t>MP_predbezne_priloha01.docx</w:t>
        </w:r>
      </w:hyperlink>
      <w:r w:rsidR="00CB29B5">
        <w:rPr>
          <w:rFonts w:ascii="Arial Narrow" w:hAnsi="Arial Narrow"/>
          <w:sz w:val="22"/>
          <w:szCs w:val="22"/>
        </w:rPr>
        <w:t>)</w:t>
      </w:r>
    </w:p>
    <w:p w:rsidR="003766A2" w:rsidRPr="00A16508" w:rsidRDefault="003766A2" w:rsidP="00E17D3C">
      <w:pPr>
        <w:pStyle w:val="Zarkazkladnhotextu"/>
        <w:numPr>
          <w:ilvl w:val="0"/>
          <w:numId w:val="12"/>
        </w:numPr>
        <w:rPr>
          <w:rFonts w:ascii="Arial Narrow" w:hAnsi="Arial Narrow"/>
          <w:sz w:val="22"/>
          <w:szCs w:val="22"/>
        </w:rPr>
      </w:pPr>
      <w:r w:rsidRPr="00082670">
        <w:rPr>
          <w:rFonts w:ascii="Arial Narrow" w:hAnsi="Arial Narrow"/>
          <w:sz w:val="22"/>
          <w:szCs w:val="22"/>
        </w:rPr>
        <w:t>Za analýzu rizika pre bezpečnosť a ochranu v súvislosti s výstupom tovaru z colného úz</w:t>
      </w:r>
      <w:r w:rsidR="00E17D3C" w:rsidRPr="00082670">
        <w:rPr>
          <w:rFonts w:ascii="Arial Narrow" w:hAnsi="Arial Narrow"/>
          <w:sz w:val="22"/>
          <w:szCs w:val="22"/>
        </w:rPr>
        <w:t>emia Spoločenstva</w:t>
      </w:r>
      <w:r w:rsidR="00E17D3C">
        <w:rPr>
          <w:rFonts w:ascii="Arial Narrow" w:hAnsi="Arial Narrow"/>
          <w:sz w:val="22"/>
          <w:szCs w:val="22"/>
        </w:rPr>
        <w:t xml:space="preserve"> je zodpovedný</w:t>
      </w:r>
    </w:p>
    <w:p w:rsidR="003766A2" w:rsidRPr="00A16508" w:rsidRDefault="003766A2" w:rsidP="001450E9">
      <w:pPr>
        <w:pStyle w:val="Odsekzoznamu"/>
        <w:rPr>
          <w:rFonts w:ascii="Arial Narrow" w:hAnsi="Arial Narrow"/>
          <w:sz w:val="22"/>
          <w:szCs w:val="22"/>
        </w:rPr>
      </w:pPr>
    </w:p>
    <w:p w:rsidR="003766A2" w:rsidRPr="00A16508" w:rsidRDefault="003766A2" w:rsidP="00E17D3C">
      <w:pPr>
        <w:pStyle w:val="Zarkazkladnhotextu"/>
        <w:numPr>
          <w:ilvl w:val="0"/>
          <w:numId w:val="11"/>
        </w:numPr>
        <w:ind w:left="1134" w:hanging="425"/>
        <w:rPr>
          <w:rFonts w:ascii="Arial Narrow" w:hAnsi="Arial Narrow"/>
          <w:sz w:val="22"/>
          <w:szCs w:val="22"/>
        </w:rPr>
      </w:pPr>
      <w:r w:rsidRPr="00A16508">
        <w:rPr>
          <w:rFonts w:ascii="Arial Narrow" w:hAnsi="Arial Narrow"/>
          <w:sz w:val="22"/>
          <w:szCs w:val="22"/>
        </w:rPr>
        <w:t>colný úrad vývozu/odoslania v prípade, že je tovaru pridelené colne schválené určenie alebo použitie,</w:t>
      </w:r>
    </w:p>
    <w:p w:rsidR="003766A2" w:rsidRPr="00A16508" w:rsidRDefault="003766A2" w:rsidP="00E17D3C">
      <w:pPr>
        <w:pStyle w:val="Zarkazkladnhotextu"/>
        <w:numPr>
          <w:ilvl w:val="0"/>
          <w:numId w:val="11"/>
        </w:numPr>
        <w:ind w:left="1134" w:hanging="425"/>
        <w:rPr>
          <w:rFonts w:ascii="Arial Narrow" w:hAnsi="Arial Narrow"/>
          <w:sz w:val="22"/>
          <w:szCs w:val="22"/>
        </w:rPr>
      </w:pPr>
      <w:r w:rsidRPr="00A16508">
        <w:rPr>
          <w:rFonts w:ascii="Arial Narrow" w:hAnsi="Arial Narrow"/>
          <w:sz w:val="22"/>
          <w:szCs w:val="22"/>
        </w:rPr>
        <w:t>colný úrad výstupu/určenia  v prípade, že tovar opúšťajúci colné územie Spoločenstva, ktorému nebolo pridelené colne schválené určenie alebo použitie</w:t>
      </w:r>
      <w:r w:rsidR="00E17D3C">
        <w:rPr>
          <w:rFonts w:ascii="Arial Narrow" w:hAnsi="Arial Narrow"/>
          <w:sz w:val="22"/>
          <w:szCs w:val="22"/>
        </w:rPr>
        <w:t>,</w:t>
      </w:r>
      <w:r w:rsidRPr="00A16508">
        <w:rPr>
          <w:rFonts w:ascii="Arial Narrow" w:hAnsi="Arial Narrow"/>
          <w:sz w:val="22"/>
          <w:szCs w:val="22"/>
        </w:rPr>
        <w:t xml:space="preserve"> bol predložený na výstupe zo Spoločenstva.</w:t>
      </w:r>
    </w:p>
    <w:p w:rsidR="009F5B4A" w:rsidRPr="00A16508" w:rsidRDefault="009F5B4A" w:rsidP="001450E9">
      <w:pPr>
        <w:pStyle w:val="Odsekzoznamu"/>
        <w:rPr>
          <w:rFonts w:ascii="Arial Narrow" w:hAnsi="Arial Narrow"/>
          <w:sz w:val="22"/>
          <w:szCs w:val="22"/>
        </w:rPr>
      </w:pPr>
    </w:p>
    <w:p w:rsidR="008C2A85" w:rsidRDefault="003766A2" w:rsidP="00CB29B5">
      <w:pPr>
        <w:pStyle w:val="Odsekzoznamu"/>
        <w:numPr>
          <w:ilvl w:val="0"/>
          <w:numId w:val="12"/>
        </w:numPr>
        <w:ind w:left="709" w:hanging="283"/>
        <w:jc w:val="both"/>
        <w:rPr>
          <w:rFonts w:ascii="Arial Narrow" w:hAnsi="Arial Narrow"/>
          <w:sz w:val="22"/>
          <w:szCs w:val="22"/>
        </w:rPr>
      </w:pPr>
      <w:r w:rsidRPr="00CB29B5">
        <w:rPr>
          <w:rFonts w:ascii="Arial Narrow" w:hAnsi="Arial Narrow"/>
          <w:sz w:val="22"/>
          <w:szCs w:val="22"/>
        </w:rPr>
        <w:t>Tovar spolu s colným vyhlásením na pridelenie colne schváleného určenia alebo použitia</w:t>
      </w:r>
      <w:r w:rsidR="00A469E8" w:rsidRPr="00CB29B5">
        <w:rPr>
          <w:rFonts w:ascii="Arial Narrow" w:hAnsi="Arial Narrow"/>
          <w:sz w:val="22"/>
          <w:szCs w:val="22"/>
        </w:rPr>
        <w:t>,</w:t>
      </w:r>
      <w:r w:rsidRPr="00CB29B5">
        <w:rPr>
          <w:rFonts w:ascii="Arial Narrow" w:hAnsi="Arial Narrow"/>
          <w:sz w:val="22"/>
          <w:szCs w:val="22"/>
        </w:rPr>
        <w:t xml:space="preserve"> resp. predbežným colným vyhlásením o výstupe </w:t>
      </w:r>
      <w:r w:rsidR="001450E9" w:rsidRPr="00CB29B5">
        <w:rPr>
          <w:rFonts w:ascii="Arial Narrow" w:hAnsi="Arial Narrow"/>
          <w:sz w:val="22"/>
          <w:szCs w:val="22"/>
        </w:rPr>
        <w:t xml:space="preserve">(ďalej len „PCV o výstupe“) </w:t>
      </w:r>
      <w:r w:rsidRPr="00CB29B5">
        <w:rPr>
          <w:rFonts w:ascii="Arial Narrow" w:hAnsi="Arial Narrow"/>
          <w:sz w:val="22"/>
          <w:szCs w:val="22"/>
        </w:rPr>
        <w:t xml:space="preserve">musí byť predložený </w:t>
      </w:r>
      <w:r w:rsidR="00A469E8" w:rsidRPr="00CB29B5">
        <w:rPr>
          <w:rFonts w:ascii="Arial Narrow" w:hAnsi="Arial Narrow"/>
          <w:sz w:val="22"/>
          <w:szCs w:val="22"/>
        </w:rPr>
        <w:t xml:space="preserve">colným </w:t>
      </w:r>
      <w:r w:rsidRPr="00CB29B5">
        <w:rPr>
          <w:rFonts w:ascii="Arial Narrow" w:hAnsi="Arial Narrow"/>
          <w:sz w:val="22"/>
          <w:szCs w:val="22"/>
        </w:rPr>
        <w:t xml:space="preserve">úradom uvedeným </w:t>
      </w:r>
      <w:r w:rsidR="00A469E8" w:rsidRPr="00CB29B5">
        <w:rPr>
          <w:rFonts w:ascii="Arial Narrow" w:hAnsi="Arial Narrow"/>
          <w:sz w:val="22"/>
          <w:szCs w:val="22"/>
        </w:rPr>
        <w:t>odseku 2 tohto článku</w:t>
      </w:r>
      <w:r w:rsidRPr="00CB29B5">
        <w:rPr>
          <w:rFonts w:ascii="Arial Narrow" w:hAnsi="Arial Narrow"/>
          <w:sz w:val="22"/>
          <w:szCs w:val="22"/>
        </w:rPr>
        <w:t xml:space="preserve"> </w:t>
      </w:r>
      <w:r w:rsidR="001450E9" w:rsidRPr="00CB29B5">
        <w:rPr>
          <w:rFonts w:ascii="Arial Narrow" w:hAnsi="Arial Narrow"/>
          <w:sz w:val="22"/>
          <w:szCs w:val="22"/>
        </w:rPr>
        <w:t xml:space="preserve">v príslušnej lehote uvedenej v prílohe č. </w:t>
      </w:r>
      <w:r w:rsidR="00A469E8" w:rsidRPr="00CB29B5">
        <w:rPr>
          <w:rFonts w:ascii="Arial Narrow" w:hAnsi="Arial Narrow"/>
          <w:sz w:val="22"/>
          <w:szCs w:val="22"/>
        </w:rPr>
        <w:t>2</w:t>
      </w:r>
      <w:r w:rsidR="00CB29B5" w:rsidRPr="00CB29B5">
        <w:rPr>
          <w:rFonts w:ascii="Arial Narrow" w:hAnsi="Arial Narrow"/>
          <w:sz w:val="22"/>
          <w:szCs w:val="22"/>
        </w:rPr>
        <w:t xml:space="preserve"> tohto metodického pokynu </w:t>
      </w:r>
      <w:hyperlink r:id="rId12" w:history="1">
        <w:r w:rsidR="00CB29B5" w:rsidRPr="00CB29B5">
          <w:rPr>
            <w:rStyle w:val="Hypertextovprepojenie"/>
            <w:rFonts w:ascii="Arial Narrow" w:hAnsi="Arial Narrow"/>
            <w:sz w:val="22"/>
            <w:szCs w:val="22"/>
          </w:rPr>
          <w:t>MP_predbezne_priloha02.docx</w:t>
        </w:r>
      </w:hyperlink>
      <w:r w:rsidR="00CB29B5">
        <w:rPr>
          <w:rFonts w:ascii="Arial Narrow" w:hAnsi="Arial Narrow"/>
          <w:sz w:val="22"/>
          <w:szCs w:val="22"/>
        </w:rPr>
        <w:t>.</w:t>
      </w:r>
    </w:p>
    <w:p w:rsidR="00CB29B5" w:rsidRPr="00CB29B5" w:rsidRDefault="00CB29B5" w:rsidP="00CB29B5">
      <w:pPr>
        <w:jc w:val="both"/>
        <w:rPr>
          <w:rFonts w:ascii="Arial Narrow" w:hAnsi="Arial Narrow"/>
          <w:sz w:val="22"/>
          <w:szCs w:val="22"/>
        </w:rPr>
      </w:pPr>
    </w:p>
    <w:p w:rsidR="003766A2" w:rsidRDefault="008C2A85" w:rsidP="00A469E8">
      <w:pPr>
        <w:pStyle w:val="Odsekzoznamu"/>
        <w:numPr>
          <w:ilvl w:val="0"/>
          <w:numId w:val="12"/>
        </w:numPr>
        <w:jc w:val="both"/>
        <w:rPr>
          <w:rFonts w:ascii="Arial Narrow" w:hAnsi="Arial Narrow"/>
          <w:sz w:val="22"/>
          <w:szCs w:val="22"/>
        </w:rPr>
      </w:pPr>
      <w:r w:rsidRPr="00A16508">
        <w:rPr>
          <w:rFonts w:ascii="Arial Narrow" w:hAnsi="Arial Narrow"/>
          <w:sz w:val="22"/>
          <w:szCs w:val="22"/>
        </w:rPr>
        <w:t xml:space="preserve">Za účelom vykonávania analýzy rizika pre bezpečnosť a ochranu v súvislosti so vstupom/výstupom tovaru na/z colného územia Spoločenstva bolo vytvorené aplikačné programové vybavenie </w:t>
      </w:r>
      <w:r w:rsidR="00A469E8">
        <w:rPr>
          <w:rFonts w:ascii="Arial Narrow" w:hAnsi="Arial Narrow"/>
          <w:sz w:val="22"/>
          <w:szCs w:val="22"/>
        </w:rPr>
        <w:t>národný systém analýzy rizík</w:t>
      </w:r>
      <w:r w:rsidRPr="00A16508">
        <w:rPr>
          <w:rFonts w:ascii="Arial Narrow" w:hAnsi="Arial Narrow"/>
          <w:sz w:val="22"/>
          <w:szCs w:val="22"/>
        </w:rPr>
        <w:t xml:space="preserve"> (ďalej len „APV </w:t>
      </w:r>
      <w:r w:rsidR="00A469E8">
        <w:rPr>
          <w:rFonts w:ascii="Arial Narrow" w:hAnsi="Arial Narrow"/>
          <w:sz w:val="22"/>
          <w:szCs w:val="22"/>
        </w:rPr>
        <w:t>N</w:t>
      </w:r>
      <w:r w:rsidRPr="00A16508">
        <w:rPr>
          <w:rFonts w:ascii="Arial Narrow" w:hAnsi="Arial Narrow"/>
          <w:sz w:val="22"/>
          <w:szCs w:val="22"/>
        </w:rPr>
        <w:t>S</w:t>
      </w:r>
      <w:r w:rsidR="00A469E8">
        <w:rPr>
          <w:rFonts w:ascii="Arial Narrow" w:hAnsi="Arial Narrow"/>
          <w:sz w:val="22"/>
          <w:szCs w:val="22"/>
        </w:rPr>
        <w:t>A</w:t>
      </w:r>
      <w:r w:rsidRPr="00A16508">
        <w:rPr>
          <w:rFonts w:ascii="Arial Narrow" w:hAnsi="Arial Narrow"/>
          <w:sz w:val="22"/>
          <w:szCs w:val="22"/>
        </w:rPr>
        <w:t xml:space="preserve">R“). </w:t>
      </w:r>
    </w:p>
    <w:p w:rsidR="00A469E8" w:rsidRPr="00A469E8" w:rsidRDefault="00A469E8" w:rsidP="00A469E8">
      <w:pPr>
        <w:pStyle w:val="Odsekzoznamu"/>
        <w:rPr>
          <w:rFonts w:ascii="Arial Narrow" w:hAnsi="Arial Narrow"/>
          <w:sz w:val="22"/>
          <w:szCs w:val="22"/>
        </w:rPr>
      </w:pPr>
    </w:p>
    <w:p w:rsidR="001450E9" w:rsidRPr="00A16508" w:rsidRDefault="001450E9" w:rsidP="001450E9">
      <w:pPr>
        <w:pStyle w:val="Nadpis1"/>
        <w:ind w:firstLine="426"/>
        <w:jc w:val="center"/>
        <w:rPr>
          <w:rFonts w:ascii="Arial Narrow" w:hAnsi="Arial Narrow"/>
          <w:sz w:val="22"/>
          <w:szCs w:val="22"/>
        </w:rPr>
      </w:pPr>
      <w:r w:rsidRPr="00A16508">
        <w:rPr>
          <w:rFonts w:ascii="Arial Narrow" w:hAnsi="Arial Narrow"/>
          <w:sz w:val="22"/>
          <w:szCs w:val="22"/>
        </w:rPr>
        <w:t>Čl. III</w:t>
      </w:r>
    </w:p>
    <w:p w:rsidR="002E59B0" w:rsidRPr="00A16508" w:rsidRDefault="001450E9" w:rsidP="001450E9">
      <w:pPr>
        <w:pStyle w:val="Odsekzoznamu"/>
        <w:jc w:val="center"/>
        <w:rPr>
          <w:rFonts w:ascii="Arial Narrow" w:hAnsi="Arial Narrow"/>
          <w:sz w:val="22"/>
          <w:szCs w:val="22"/>
        </w:rPr>
      </w:pPr>
      <w:r w:rsidRPr="00A16508">
        <w:rPr>
          <w:rFonts w:ascii="Arial Narrow" w:hAnsi="Arial Narrow"/>
          <w:b/>
          <w:sz w:val="22"/>
          <w:szCs w:val="22"/>
        </w:rPr>
        <w:t xml:space="preserve">Predbežné colné vyhlásenia o vstupe </w:t>
      </w:r>
      <w:r w:rsidR="00745E34" w:rsidRPr="00A16508">
        <w:rPr>
          <w:rFonts w:ascii="Arial Narrow" w:hAnsi="Arial Narrow"/>
          <w:b/>
          <w:sz w:val="22"/>
          <w:szCs w:val="22"/>
        </w:rPr>
        <w:t xml:space="preserve">tovaru </w:t>
      </w:r>
      <w:r w:rsidRPr="00A16508">
        <w:rPr>
          <w:rFonts w:ascii="Arial Narrow" w:hAnsi="Arial Narrow"/>
          <w:b/>
          <w:sz w:val="22"/>
          <w:szCs w:val="22"/>
        </w:rPr>
        <w:t>na colné územie Spoločenstva</w:t>
      </w:r>
    </w:p>
    <w:p w:rsidR="001450E9" w:rsidRPr="00A16508" w:rsidRDefault="001450E9" w:rsidP="00B505DD">
      <w:pPr>
        <w:pStyle w:val="Zarkazkladnhotextu"/>
        <w:rPr>
          <w:rFonts w:ascii="Arial Narrow" w:hAnsi="Arial Narrow"/>
          <w:sz w:val="22"/>
          <w:szCs w:val="22"/>
        </w:rPr>
      </w:pPr>
    </w:p>
    <w:p w:rsidR="00D61F69" w:rsidRPr="00A16508" w:rsidRDefault="00B505DD" w:rsidP="00A469E8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bookmarkStart w:id="0" w:name="OLE_LINK4"/>
      <w:r w:rsidRPr="00A16508">
        <w:rPr>
          <w:rFonts w:ascii="Arial Narrow" w:hAnsi="Arial Narrow"/>
          <w:sz w:val="22"/>
          <w:szCs w:val="22"/>
        </w:rPr>
        <w:t xml:space="preserve">V zmysle ustanovenia článku </w:t>
      </w:r>
      <w:r w:rsidR="00D61F69" w:rsidRPr="00A16508">
        <w:rPr>
          <w:rFonts w:ascii="Arial Narrow" w:hAnsi="Arial Narrow"/>
          <w:sz w:val="22"/>
          <w:szCs w:val="22"/>
        </w:rPr>
        <w:t xml:space="preserve">36a CK sa na všetok tovar </w:t>
      </w:r>
      <w:r w:rsidR="00D61F69" w:rsidRPr="00A16508">
        <w:rPr>
          <w:rFonts w:ascii="Arial Narrow" w:hAnsi="Arial Narrow" w:cs="EUAlbertina"/>
          <w:sz w:val="22"/>
          <w:szCs w:val="22"/>
        </w:rPr>
        <w:t xml:space="preserve">vstupujúci na colné územie Spoločenstva,  </w:t>
      </w:r>
      <w:r w:rsidR="001450E9" w:rsidRPr="00A16508">
        <w:rPr>
          <w:rFonts w:ascii="Arial Narrow" w:hAnsi="Arial Narrow" w:cs="EUAlbertina"/>
          <w:sz w:val="22"/>
          <w:szCs w:val="22"/>
        </w:rPr>
        <w:t xml:space="preserve">                 </w:t>
      </w:r>
      <w:r w:rsidR="00D61F69" w:rsidRPr="00A16508">
        <w:rPr>
          <w:rFonts w:ascii="Arial Narrow" w:hAnsi="Arial Narrow" w:cs="EUAlbertina"/>
          <w:sz w:val="22"/>
          <w:szCs w:val="22"/>
        </w:rPr>
        <w:t xml:space="preserve">s výnimkou dočasne dovážaných dopravných prostriedkov a dopravných prostriedkov a tovaru prepravovaného na týchto dopravných prostriedkoch, ktoré sa len plavia v teritoriálnych vodách alebo prelietavajú vzdušným priestorom colného územia Spoločenstva bez zastávky na tomto území, musí podať </w:t>
      </w:r>
      <w:r w:rsidR="00561756" w:rsidRPr="00A16508">
        <w:rPr>
          <w:rFonts w:ascii="Arial Narrow" w:hAnsi="Arial Narrow" w:cs="EUAlbertina"/>
          <w:sz w:val="22"/>
          <w:szCs w:val="22"/>
        </w:rPr>
        <w:t>PCV o vstupe</w:t>
      </w:r>
      <w:r w:rsidR="00D61F69" w:rsidRPr="00A16508">
        <w:rPr>
          <w:rFonts w:ascii="Arial Narrow" w:hAnsi="Arial Narrow" w:cs="EUAlbertina"/>
          <w:sz w:val="22"/>
          <w:szCs w:val="22"/>
        </w:rPr>
        <w:t xml:space="preserve">. PCV </w:t>
      </w:r>
      <w:r w:rsidR="00657A4B" w:rsidRPr="00A16508">
        <w:rPr>
          <w:rFonts w:ascii="Arial Narrow" w:hAnsi="Arial Narrow" w:cs="EUAlbertina"/>
          <w:sz w:val="22"/>
          <w:szCs w:val="22"/>
        </w:rPr>
        <w:t xml:space="preserve">o vstupe </w:t>
      </w:r>
      <w:r w:rsidR="00D61F69" w:rsidRPr="00A16508">
        <w:rPr>
          <w:rFonts w:ascii="Arial Narrow" w:hAnsi="Arial Narrow" w:cs="EUAlbertina"/>
          <w:sz w:val="22"/>
          <w:szCs w:val="22"/>
        </w:rPr>
        <w:t xml:space="preserve">sa podáva colnému úradu prvého vstupu pred vstupom tohto tovaru na colné územie Spoločenstva. Tovary, </w:t>
      </w:r>
      <w:r w:rsidR="004C05E0" w:rsidRPr="00A16508">
        <w:rPr>
          <w:rFonts w:ascii="Arial Narrow" w:hAnsi="Arial Narrow" w:cs="EUAlbertina"/>
          <w:sz w:val="22"/>
          <w:szCs w:val="22"/>
        </w:rPr>
        <w:t xml:space="preserve">na </w:t>
      </w:r>
      <w:r w:rsidR="00D61F69" w:rsidRPr="00A16508">
        <w:rPr>
          <w:rFonts w:ascii="Arial Narrow" w:hAnsi="Arial Narrow" w:cs="EUAlbertina"/>
          <w:sz w:val="22"/>
          <w:szCs w:val="22"/>
        </w:rPr>
        <w:t xml:space="preserve">ktoré </w:t>
      </w:r>
      <w:r w:rsidR="00DE0244" w:rsidRPr="00A16508">
        <w:rPr>
          <w:rFonts w:ascii="Arial Narrow" w:hAnsi="Arial Narrow" w:cs="EUAlbertina"/>
          <w:sz w:val="22"/>
          <w:szCs w:val="22"/>
        </w:rPr>
        <w:t>sa</w:t>
      </w:r>
      <w:r w:rsidR="00D61F69" w:rsidRPr="00A16508">
        <w:rPr>
          <w:rFonts w:ascii="Arial Narrow" w:hAnsi="Arial Narrow" w:cs="EUAlbertina"/>
          <w:sz w:val="22"/>
          <w:szCs w:val="22"/>
        </w:rPr>
        <w:t xml:space="preserve"> </w:t>
      </w:r>
      <w:r w:rsidR="00DE0244" w:rsidRPr="00A16508">
        <w:rPr>
          <w:rFonts w:ascii="Arial Narrow" w:hAnsi="Arial Narrow" w:cs="EUAlbertina"/>
          <w:sz w:val="22"/>
          <w:szCs w:val="22"/>
        </w:rPr>
        <w:t xml:space="preserve">nepožaduje </w:t>
      </w:r>
      <w:r w:rsidR="00D61F69" w:rsidRPr="00A16508">
        <w:rPr>
          <w:rFonts w:ascii="Arial Narrow" w:hAnsi="Arial Narrow" w:cs="EUAlbertina"/>
          <w:sz w:val="22"/>
          <w:szCs w:val="22"/>
        </w:rPr>
        <w:t>predkladani</w:t>
      </w:r>
      <w:r w:rsidR="00DE0244" w:rsidRPr="00A16508">
        <w:rPr>
          <w:rFonts w:ascii="Arial Narrow" w:hAnsi="Arial Narrow" w:cs="EUAlbertina"/>
          <w:sz w:val="22"/>
          <w:szCs w:val="22"/>
        </w:rPr>
        <w:t>e</w:t>
      </w:r>
      <w:r w:rsidR="00D61F69" w:rsidRPr="00A16508">
        <w:rPr>
          <w:rFonts w:ascii="Arial Narrow" w:hAnsi="Arial Narrow" w:cs="EUAlbertina"/>
          <w:sz w:val="22"/>
          <w:szCs w:val="22"/>
        </w:rPr>
        <w:t xml:space="preserve"> PCV </w:t>
      </w:r>
      <w:r w:rsidR="00657A4B" w:rsidRPr="00A16508">
        <w:rPr>
          <w:rFonts w:ascii="Arial Narrow" w:hAnsi="Arial Narrow" w:cs="EUAlbertina"/>
          <w:sz w:val="22"/>
          <w:szCs w:val="22"/>
        </w:rPr>
        <w:t>o</w:t>
      </w:r>
      <w:r w:rsidR="00A469E8">
        <w:rPr>
          <w:rFonts w:ascii="Arial Narrow" w:hAnsi="Arial Narrow" w:cs="EUAlbertina"/>
          <w:sz w:val="22"/>
          <w:szCs w:val="22"/>
        </w:rPr>
        <w:t> </w:t>
      </w:r>
      <w:r w:rsidR="00657A4B" w:rsidRPr="00A16508">
        <w:rPr>
          <w:rFonts w:ascii="Arial Narrow" w:hAnsi="Arial Narrow" w:cs="EUAlbertina"/>
          <w:sz w:val="22"/>
          <w:szCs w:val="22"/>
        </w:rPr>
        <w:t>vstupe</w:t>
      </w:r>
      <w:r w:rsidR="00A469E8">
        <w:rPr>
          <w:rFonts w:ascii="Arial Narrow" w:hAnsi="Arial Narrow" w:cs="EUAlbertina"/>
          <w:sz w:val="22"/>
          <w:szCs w:val="22"/>
        </w:rPr>
        <w:t>,</w:t>
      </w:r>
      <w:r w:rsidR="00657A4B" w:rsidRPr="00A16508">
        <w:rPr>
          <w:rFonts w:ascii="Arial Narrow" w:hAnsi="Arial Narrow" w:cs="EUAlbertina"/>
          <w:sz w:val="22"/>
          <w:szCs w:val="22"/>
        </w:rPr>
        <w:t xml:space="preserve"> </w:t>
      </w:r>
      <w:r w:rsidR="00D61F69" w:rsidRPr="00A16508">
        <w:rPr>
          <w:rFonts w:ascii="Arial Narrow" w:hAnsi="Arial Narrow" w:cs="EUAlbertina"/>
          <w:sz w:val="22"/>
          <w:szCs w:val="22"/>
        </w:rPr>
        <w:t xml:space="preserve">sú uvedené v článku 181c </w:t>
      </w:r>
      <w:r w:rsidR="00AB04A0">
        <w:rPr>
          <w:rFonts w:ascii="Arial Narrow" w:hAnsi="Arial Narrow" w:cs="EUAlbertina"/>
          <w:sz w:val="22"/>
          <w:szCs w:val="22"/>
        </w:rPr>
        <w:t>VNCK</w:t>
      </w:r>
      <w:r w:rsidR="00D61F69" w:rsidRPr="00A16508">
        <w:rPr>
          <w:rFonts w:ascii="Arial Narrow" w:hAnsi="Arial Narrow" w:cs="EUAlbertina"/>
          <w:sz w:val="22"/>
          <w:szCs w:val="22"/>
        </w:rPr>
        <w:t xml:space="preserve">. </w:t>
      </w:r>
      <w:r w:rsidR="00511C68" w:rsidRPr="00A16508">
        <w:rPr>
          <w:rFonts w:ascii="Arial Narrow" w:hAnsi="Arial Narrow" w:cs="EUAlbertina"/>
          <w:sz w:val="22"/>
          <w:szCs w:val="22"/>
        </w:rPr>
        <w:t xml:space="preserve">Systém pre sledovanie PCV o vstupe bol integrovaný do </w:t>
      </w:r>
      <w:r w:rsidR="00FA1805" w:rsidRPr="00A16508">
        <w:rPr>
          <w:rFonts w:ascii="Arial Narrow" w:hAnsi="Arial Narrow" w:cs="EUAlbertina"/>
          <w:sz w:val="22"/>
          <w:szCs w:val="22"/>
        </w:rPr>
        <w:t xml:space="preserve">aplikačného programového vybavenia integrovanej správy systému taríf </w:t>
      </w:r>
      <w:r w:rsidR="00511C68" w:rsidRPr="00A16508">
        <w:rPr>
          <w:rFonts w:ascii="Arial Narrow" w:hAnsi="Arial Narrow" w:cs="EUAlbertina"/>
          <w:sz w:val="22"/>
          <w:szCs w:val="22"/>
        </w:rPr>
        <w:t>deklaračn</w:t>
      </w:r>
      <w:r w:rsidR="00FA1805" w:rsidRPr="00A16508">
        <w:rPr>
          <w:rFonts w:ascii="Arial Narrow" w:hAnsi="Arial Narrow" w:cs="EUAlbertina"/>
          <w:sz w:val="22"/>
          <w:szCs w:val="22"/>
        </w:rPr>
        <w:t>ý</w:t>
      </w:r>
      <w:r w:rsidR="00511C68" w:rsidRPr="00A16508">
        <w:rPr>
          <w:rFonts w:ascii="Arial Narrow" w:hAnsi="Arial Narrow" w:cs="EUAlbertina"/>
          <w:sz w:val="22"/>
          <w:szCs w:val="22"/>
        </w:rPr>
        <w:t xml:space="preserve"> systém (</w:t>
      </w:r>
      <w:r w:rsidR="00FA1805" w:rsidRPr="00A16508">
        <w:rPr>
          <w:rFonts w:ascii="Arial Narrow" w:hAnsi="Arial Narrow" w:cs="EUAlbertina"/>
          <w:sz w:val="22"/>
          <w:szCs w:val="22"/>
        </w:rPr>
        <w:t xml:space="preserve">ďalej len „APV ISST </w:t>
      </w:r>
      <w:r w:rsidR="00511C68" w:rsidRPr="00A16508">
        <w:rPr>
          <w:rFonts w:ascii="Arial Narrow" w:hAnsi="Arial Narrow" w:cs="EUAlbertina"/>
          <w:sz w:val="22"/>
          <w:szCs w:val="22"/>
        </w:rPr>
        <w:t>DS</w:t>
      </w:r>
      <w:r w:rsidR="00FA1805" w:rsidRPr="00A16508">
        <w:rPr>
          <w:rFonts w:ascii="Arial Narrow" w:hAnsi="Arial Narrow" w:cs="EUAlbertina"/>
          <w:sz w:val="22"/>
          <w:szCs w:val="22"/>
        </w:rPr>
        <w:t>“</w:t>
      </w:r>
      <w:r w:rsidR="00511C68" w:rsidRPr="00A16508">
        <w:rPr>
          <w:rFonts w:ascii="Arial Narrow" w:hAnsi="Arial Narrow" w:cs="EUAlbertina"/>
          <w:sz w:val="22"/>
          <w:szCs w:val="22"/>
        </w:rPr>
        <w:t>) v časti ICS.</w:t>
      </w:r>
    </w:p>
    <w:p w:rsidR="00D61F69" w:rsidRPr="00A16508" w:rsidRDefault="00D61F69" w:rsidP="00D61F69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</w:p>
    <w:p w:rsidR="00C17000" w:rsidRDefault="00B118AD" w:rsidP="00C17000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A16508">
        <w:rPr>
          <w:rFonts w:ascii="Arial Narrow" w:hAnsi="Arial Narrow" w:cs="EUAlbertina"/>
          <w:sz w:val="22"/>
          <w:szCs w:val="22"/>
        </w:rPr>
        <w:t xml:space="preserve">V prípade, ak sa colný úrad </w:t>
      </w:r>
      <w:r w:rsidR="003A1B7C" w:rsidRPr="00A16508">
        <w:rPr>
          <w:rFonts w:ascii="Arial Narrow" w:hAnsi="Arial Narrow" w:cs="EUAlbertina"/>
          <w:sz w:val="22"/>
          <w:szCs w:val="22"/>
        </w:rPr>
        <w:t xml:space="preserve">prvého </w:t>
      </w:r>
      <w:r w:rsidRPr="00A16508">
        <w:rPr>
          <w:rFonts w:ascii="Arial Narrow" w:hAnsi="Arial Narrow" w:cs="EUAlbertina"/>
          <w:sz w:val="22"/>
          <w:szCs w:val="22"/>
        </w:rPr>
        <w:t>vstupu nachádza v in</w:t>
      </w:r>
      <w:r w:rsidR="004C05E0" w:rsidRPr="00A16508">
        <w:rPr>
          <w:rFonts w:ascii="Arial Narrow" w:hAnsi="Arial Narrow" w:cs="EUAlbertina"/>
          <w:sz w:val="22"/>
          <w:szCs w:val="22"/>
        </w:rPr>
        <w:t>om</w:t>
      </w:r>
      <w:r w:rsidRPr="00A16508">
        <w:rPr>
          <w:rFonts w:ascii="Arial Narrow" w:hAnsi="Arial Narrow" w:cs="EUAlbertina"/>
          <w:sz w:val="22"/>
          <w:szCs w:val="22"/>
        </w:rPr>
        <w:t xml:space="preserve"> člensk</w:t>
      </w:r>
      <w:r w:rsidR="004C05E0" w:rsidRPr="00A16508">
        <w:rPr>
          <w:rFonts w:ascii="Arial Narrow" w:hAnsi="Arial Narrow" w:cs="EUAlbertina"/>
          <w:sz w:val="22"/>
          <w:szCs w:val="22"/>
        </w:rPr>
        <w:t>om štáte</w:t>
      </w:r>
      <w:r w:rsidRPr="00A16508">
        <w:rPr>
          <w:rFonts w:ascii="Arial Narrow" w:hAnsi="Arial Narrow" w:cs="EUAlbertina"/>
          <w:sz w:val="22"/>
          <w:szCs w:val="22"/>
        </w:rPr>
        <w:t xml:space="preserve">, je možné podať PCV o vstupe na colnom úrade podania (môže byť </w:t>
      </w:r>
      <w:r w:rsidR="00511C68" w:rsidRPr="00A16508">
        <w:rPr>
          <w:rFonts w:ascii="Arial Narrow" w:hAnsi="Arial Narrow" w:cs="EUAlbertina"/>
          <w:sz w:val="22"/>
          <w:szCs w:val="22"/>
        </w:rPr>
        <w:t xml:space="preserve">napr. </w:t>
      </w:r>
      <w:r w:rsidRPr="00A16508">
        <w:rPr>
          <w:rFonts w:ascii="Arial Narrow" w:hAnsi="Arial Narrow" w:cs="EUAlbertina"/>
          <w:sz w:val="22"/>
          <w:szCs w:val="22"/>
        </w:rPr>
        <w:t>úradom dovozu) za predpokladu, že krajina, v ktorej sa nachádza colný úrad prvého vstupu</w:t>
      </w:r>
      <w:r w:rsidR="00A469E8">
        <w:rPr>
          <w:rFonts w:ascii="Arial Narrow" w:hAnsi="Arial Narrow" w:cs="EUAlbertina"/>
          <w:sz w:val="22"/>
          <w:szCs w:val="22"/>
        </w:rPr>
        <w:t>,</w:t>
      </w:r>
      <w:r w:rsidRPr="00A16508">
        <w:rPr>
          <w:rFonts w:ascii="Arial Narrow" w:hAnsi="Arial Narrow" w:cs="EUAlbertina"/>
          <w:sz w:val="22"/>
          <w:szCs w:val="22"/>
        </w:rPr>
        <w:t xml:space="preserve"> </w:t>
      </w:r>
      <w:r w:rsidR="003A1B7C" w:rsidRPr="00A16508">
        <w:rPr>
          <w:rFonts w:ascii="Arial Narrow" w:hAnsi="Arial Narrow" w:cs="EUAlbertina"/>
          <w:sz w:val="22"/>
          <w:szCs w:val="22"/>
        </w:rPr>
        <w:t>podporuje funkcionalitu úradu podania. Zoznam krajín, ktoré túto funkcionalitu podporujú</w:t>
      </w:r>
      <w:r w:rsidR="00A469E8">
        <w:rPr>
          <w:rFonts w:ascii="Arial Narrow" w:hAnsi="Arial Narrow" w:cs="EUAlbertina"/>
          <w:sz w:val="22"/>
          <w:szCs w:val="22"/>
        </w:rPr>
        <w:t>,</w:t>
      </w:r>
      <w:r w:rsidR="003A1B7C" w:rsidRPr="00A16508">
        <w:rPr>
          <w:rFonts w:ascii="Arial Narrow" w:hAnsi="Arial Narrow" w:cs="EUAlbertina"/>
          <w:sz w:val="22"/>
          <w:szCs w:val="22"/>
        </w:rPr>
        <w:t xml:space="preserve"> je možné získať v</w:t>
      </w:r>
      <w:r w:rsidR="00FA1805" w:rsidRPr="00A16508">
        <w:rPr>
          <w:rFonts w:ascii="Arial Narrow" w:hAnsi="Arial Narrow" w:cs="EUAlbertina"/>
          <w:sz w:val="22"/>
          <w:szCs w:val="22"/>
        </w:rPr>
        <w:t> APV ISST DS</w:t>
      </w:r>
      <w:r w:rsidR="003A1B7C" w:rsidRPr="00A16508">
        <w:rPr>
          <w:rFonts w:ascii="Arial Narrow" w:hAnsi="Arial Narrow" w:cs="EUAlbertina"/>
          <w:sz w:val="22"/>
          <w:szCs w:val="22"/>
        </w:rPr>
        <w:t xml:space="preserve">, v časti Číselníky – ICS – Konfigurácia krajín (krajina, ktorá </w:t>
      </w:r>
      <w:r w:rsidR="00EC3E3F" w:rsidRPr="00A16508">
        <w:rPr>
          <w:rFonts w:ascii="Arial Narrow" w:hAnsi="Arial Narrow" w:cs="EUAlbertina"/>
          <w:sz w:val="22"/>
          <w:szCs w:val="22"/>
        </w:rPr>
        <w:t>nemá zaškrtnutú hodnotu v stĺpci „Blokovaná“</w:t>
      </w:r>
      <w:r w:rsidR="003A1B7C" w:rsidRPr="00A16508">
        <w:rPr>
          <w:rFonts w:ascii="Arial Narrow" w:hAnsi="Arial Narrow" w:cs="EUAlbertina"/>
          <w:sz w:val="22"/>
          <w:szCs w:val="22"/>
        </w:rPr>
        <w:t>)</w:t>
      </w:r>
      <w:r w:rsidR="004C05E0" w:rsidRPr="00A16508">
        <w:rPr>
          <w:rFonts w:ascii="Arial Narrow" w:hAnsi="Arial Narrow" w:cs="EUAlbertina"/>
          <w:sz w:val="22"/>
          <w:szCs w:val="22"/>
        </w:rPr>
        <w:t>.</w:t>
      </w:r>
      <w:r w:rsidR="00C17000">
        <w:rPr>
          <w:rFonts w:ascii="Arial Narrow" w:hAnsi="Arial Narrow" w:cs="EUAlbertina"/>
          <w:sz w:val="22"/>
          <w:szCs w:val="22"/>
        </w:rPr>
        <w:t xml:space="preserve"> – </w:t>
      </w:r>
    </w:p>
    <w:p w:rsidR="00C17000" w:rsidRDefault="00247391" w:rsidP="00C17000">
      <w:pPr>
        <w:autoSpaceDE w:val="0"/>
        <w:autoSpaceDN w:val="0"/>
        <w:adjustRightInd w:val="0"/>
        <w:ind w:left="709"/>
        <w:jc w:val="both"/>
        <w:rPr>
          <w:rFonts w:ascii="Arial Narrow" w:hAnsi="Arial Narrow" w:cs="EUAlbertina"/>
          <w:sz w:val="22"/>
          <w:szCs w:val="22"/>
        </w:rPr>
      </w:pPr>
      <w:hyperlink r:id="rId13" w:history="1">
        <w:r w:rsidR="00C17000" w:rsidRPr="00C17000">
          <w:rPr>
            <w:rStyle w:val="Hypertextovprepojenie"/>
            <w:rFonts w:ascii="Arial Narrow" w:hAnsi="Arial Narrow" w:cs="EUAlbertina"/>
            <w:sz w:val="22"/>
            <w:szCs w:val="22"/>
          </w:rPr>
          <w:t>Ciselniky\ICSCountryConfiguration.xls.20101221.xls</w:t>
        </w:r>
      </w:hyperlink>
    </w:p>
    <w:p w:rsidR="00C17000" w:rsidRPr="00C17000" w:rsidRDefault="00C17000" w:rsidP="00C17000">
      <w:pPr>
        <w:autoSpaceDE w:val="0"/>
        <w:autoSpaceDN w:val="0"/>
        <w:adjustRightInd w:val="0"/>
        <w:ind w:left="709"/>
        <w:rPr>
          <w:rFonts w:ascii="Arial Narrow" w:hAnsi="Arial Narrow" w:cs="EUAlbertina"/>
          <w:sz w:val="22"/>
          <w:szCs w:val="22"/>
        </w:rPr>
      </w:pPr>
      <w:r w:rsidRPr="00C17000">
        <w:rPr>
          <w:rFonts w:ascii="Arial Narrow" w:hAnsi="Arial Narrow" w:cs="EUAlbertina"/>
          <w:sz w:val="22"/>
          <w:szCs w:val="22"/>
        </w:rPr>
        <w:t>alebo  aktualizované na</w:t>
      </w:r>
      <w:r>
        <w:rPr>
          <w:rFonts w:ascii="Arial Narrow" w:hAnsi="Arial Narrow" w:cs="EUAlbertina"/>
          <w:sz w:val="22"/>
          <w:szCs w:val="22"/>
        </w:rPr>
        <w:t xml:space="preserve">: </w:t>
      </w:r>
      <w:hyperlink r:id="rId14" w:history="1">
        <w:r w:rsidRPr="002C1C68">
          <w:rPr>
            <w:rStyle w:val="Hypertextovprepojenie"/>
            <w:rFonts w:ascii="Arial Narrow" w:hAnsi="Arial Narrow" w:cs="EUAlbertina"/>
            <w:sz w:val="22"/>
            <w:szCs w:val="22"/>
          </w:rPr>
          <w:t>http://www.colnasprava.sk/wps/portal/!ut/p/.cmd/cs/.ce/7_0_A/.s/7_0_26F/_th/J_0_9D/_s.7_0_A/7_0_1SS/_ e/7_0_26E/_s.7_0_A/7_0_26F</w:t>
        </w:r>
      </w:hyperlink>
      <w:r w:rsidRPr="00C17000">
        <w:rPr>
          <w:rFonts w:ascii="Arial Narrow" w:hAnsi="Arial Narrow" w:cs="EUAlbertina"/>
          <w:sz w:val="22"/>
          <w:szCs w:val="22"/>
        </w:rPr>
        <w:t xml:space="preserve">.  </w:t>
      </w:r>
    </w:p>
    <w:p w:rsidR="00C17000" w:rsidRDefault="00C17000" w:rsidP="00B118AD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</w:p>
    <w:p w:rsidR="00C17000" w:rsidRPr="00A16508" w:rsidRDefault="00C17000" w:rsidP="00B118AD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</w:p>
    <w:p w:rsidR="00DE0244" w:rsidRPr="00A16508" w:rsidRDefault="00DE0244" w:rsidP="00A469E8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A16508">
        <w:rPr>
          <w:rFonts w:ascii="Arial Narrow" w:hAnsi="Arial Narrow" w:cs="EUAlbertina"/>
          <w:sz w:val="22"/>
          <w:szCs w:val="22"/>
        </w:rPr>
        <w:t>P</w:t>
      </w:r>
      <w:r w:rsidR="00657A4B" w:rsidRPr="00A16508">
        <w:rPr>
          <w:rFonts w:ascii="Arial Narrow" w:hAnsi="Arial Narrow" w:cs="EUAlbertina"/>
          <w:sz w:val="22"/>
          <w:szCs w:val="22"/>
        </w:rPr>
        <w:t xml:space="preserve">CV </w:t>
      </w:r>
      <w:r w:rsidRPr="00A16508">
        <w:rPr>
          <w:rFonts w:ascii="Arial Narrow" w:hAnsi="Arial Narrow" w:cs="EUAlbertina"/>
          <w:sz w:val="22"/>
          <w:szCs w:val="22"/>
        </w:rPr>
        <w:t>o vstupe podáva osoba, ktorá dováža tovar na colné územie Spoločenstva alebo osoba, ktorá preberá zodpovednosť za jeho prepravu na toto územie. To je</w:t>
      </w:r>
      <w:r w:rsidR="004C05E0" w:rsidRPr="00A16508">
        <w:rPr>
          <w:rFonts w:ascii="Arial Narrow" w:hAnsi="Arial Narrow" w:cs="EUAlbertina"/>
          <w:sz w:val="22"/>
          <w:szCs w:val="22"/>
        </w:rPr>
        <w:t xml:space="preserve"> vo</w:t>
      </w:r>
      <w:r w:rsidRPr="00A16508">
        <w:rPr>
          <w:rFonts w:ascii="Arial Narrow" w:hAnsi="Arial Narrow" w:cs="EUAlbertina"/>
          <w:sz w:val="22"/>
          <w:szCs w:val="22"/>
        </w:rPr>
        <w:t xml:space="preserve"> väčšine prípadov dopravca v cestnej doprave</w:t>
      </w:r>
      <w:r w:rsidR="00A469E8">
        <w:rPr>
          <w:rFonts w:ascii="Arial Narrow" w:hAnsi="Arial Narrow" w:cs="EUAlbertina"/>
          <w:sz w:val="22"/>
          <w:szCs w:val="22"/>
        </w:rPr>
        <w:t>,</w:t>
      </w:r>
      <w:r w:rsidRPr="00A16508">
        <w:rPr>
          <w:rFonts w:ascii="Arial Narrow" w:hAnsi="Arial Narrow" w:cs="EUAlbertina"/>
          <w:sz w:val="22"/>
          <w:szCs w:val="22"/>
        </w:rPr>
        <w:t xml:space="preserve"> príp. železničný, letecký alebo námorný operátor. Bez ohľadu na povinnosť tejto osoby </w:t>
      </w:r>
      <w:r w:rsidR="00594040" w:rsidRPr="00A16508">
        <w:rPr>
          <w:rFonts w:ascii="Arial Narrow" w:hAnsi="Arial Narrow" w:cs="EUAlbertina"/>
          <w:sz w:val="22"/>
          <w:szCs w:val="22"/>
        </w:rPr>
        <w:t xml:space="preserve">môže PCV </w:t>
      </w:r>
      <w:r w:rsidR="00657A4B" w:rsidRPr="00A16508">
        <w:rPr>
          <w:rFonts w:ascii="Arial Narrow" w:hAnsi="Arial Narrow" w:cs="EUAlbertina"/>
          <w:sz w:val="22"/>
          <w:szCs w:val="22"/>
        </w:rPr>
        <w:t xml:space="preserve">o vstupe </w:t>
      </w:r>
      <w:r w:rsidR="00594040" w:rsidRPr="00A16508">
        <w:rPr>
          <w:rFonts w:ascii="Arial Narrow" w:hAnsi="Arial Narrow" w:cs="EUAlbertina"/>
          <w:sz w:val="22"/>
          <w:szCs w:val="22"/>
        </w:rPr>
        <w:t>namiesto nej (s jej vedomím) podať</w:t>
      </w:r>
    </w:p>
    <w:p w:rsidR="00DE0244" w:rsidRPr="00A16508" w:rsidRDefault="00DE0244" w:rsidP="00DE0244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</w:p>
    <w:p w:rsidR="00A469E8" w:rsidRPr="00A469E8" w:rsidRDefault="00A469E8" w:rsidP="00A469E8">
      <w:pPr>
        <w:pStyle w:val="Odsekzoznamu"/>
        <w:numPr>
          <w:ilvl w:val="0"/>
          <w:numId w:val="17"/>
        </w:numPr>
        <w:autoSpaceDE w:val="0"/>
        <w:autoSpaceDN w:val="0"/>
        <w:adjustRightInd w:val="0"/>
        <w:ind w:left="993" w:hanging="284"/>
        <w:jc w:val="both"/>
        <w:rPr>
          <w:rFonts w:ascii="Arial Narrow" w:hAnsi="Arial Narrow" w:cs="EUAlbertina"/>
          <w:sz w:val="22"/>
          <w:szCs w:val="22"/>
        </w:rPr>
      </w:pPr>
      <w:r>
        <w:rPr>
          <w:rFonts w:ascii="Arial Narrow" w:hAnsi="Arial Narrow" w:cs="EUAlbertina"/>
          <w:sz w:val="22"/>
          <w:szCs w:val="22"/>
        </w:rPr>
        <w:t xml:space="preserve"> </w:t>
      </w:r>
      <w:r w:rsidR="00DE0244" w:rsidRPr="00A469E8">
        <w:rPr>
          <w:rFonts w:ascii="Arial Narrow" w:hAnsi="Arial Narrow" w:cs="EUAlbertina"/>
          <w:sz w:val="22"/>
          <w:szCs w:val="22"/>
        </w:rPr>
        <w:t>dovozca alebo príjemca alebo iná osoba, t.j. osoba v ktorej mene alebo na ktorej účet osoba uvedená</w:t>
      </w:r>
      <w:r w:rsidR="00BB7522" w:rsidRPr="00A469E8">
        <w:rPr>
          <w:rFonts w:ascii="Arial Narrow" w:hAnsi="Arial Narrow" w:cs="EUAlbertina"/>
          <w:sz w:val="22"/>
          <w:szCs w:val="22"/>
        </w:rPr>
        <w:t xml:space="preserve">             </w:t>
      </w:r>
      <w:r w:rsidRPr="00A469E8">
        <w:rPr>
          <w:rFonts w:ascii="Arial Narrow" w:hAnsi="Arial Narrow" w:cs="EUAlbertina"/>
          <w:sz w:val="22"/>
          <w:szCs w:val="22"/>
        </w:rPr>
        <w:t xml:space="preserve">   </w:t>
      </w:r>
    </w:p>
    <w:p w:rsidR="00DE0244" w:rsidRPr="00A469E8" w:rsidRDefault="00A469E8" w:rsidP="00A469E8">
      <w:pPr>
        <w:autoSpaceDE w:val="0"/>
        <w:autoSpaceDN w:val="0"/>
        <w:adjustRightInd w:val="0"/>
        <w:ind w:left="709"/>
        <w:jc w:val="both"/>
        <w:rPr>
          <w:rFonts w:ascii="Arial Narrow" w:hAnsi="Arial Narrow" w:cs="EUAlbertina"/>
          <w:sz w:val="22"/>
          <w:szCs w:val="22"/>
        </w:rPr>
      </w:pPr>
      <w:r>
        <w:rPr>
          <w:rFonts w:ascii="Arial Narrow" w:hAnsi="Arial Narrow" w:cs="EUAlbertina"/>
          <w:sz w:val="22"/>
          <w:szCs w:val="22"/>
        </w:rPr>
        <w:t xml:space="preserve">       v predchádzajúcom ods. koná,</w:t>
      </w:r>
    </w:p>
    <w:p w:rsidR="00DE0244" w:rsidRPr="00A469E8" w:rsidRDefault="00DE0244" w:rsidP="00A469E8">
      <w:pPr>
        <w:pStyle w:val="Odsekzoznamu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A469E8">
        <w:rPr>
          <w:rFonts w:ascii="Arial Narrow" w:hAnsi="Arial Narrow" w:cs="EUAlbertina"/>
          <w:sz w:val="22"/>
          <w:szCs w:val="22"/>
        </w:rPr>
        <w:lastRenderedPageBreak/>
        <w:t>akákoľvek osoba, ktorá môže</w:t>
      </w:r>
      <w:r w:rsidR="004F2688" w:rsidRPr="00A469E8">
        <w:rPr>
          <w:rFonts w:ascii="Arial Narrow" w:hAnsi="Arial Narrow" w:cs="EUAlbertina"/>
          <w:sz w:val="22"/>
          <w:szCs w:val="22"/>
        </w:rPr>
        <w:t xml:space="preserve"> </w:t>
      </w:r>
      <w:r w:rsidRPr="00A469E8">
        <w:rPr>
          <w:rFonts w:ascii="Arial Narrow" w:hAnsi="Arial Narrow" w:cs="EUAlbertina"/>
          <w:sz w:val="22"/>
          <w:szCs w:val="22"/>
        </w:rPr>
        <w:t>daný tovar predložiť alebo zabezpečiť</w:t>
      </w:r>
      <w:r w:rsidR="004F2688" w:rsidRPr="00A469E8">
        <w:rPr>
          <w:rFonts w:ascii="Arial Narrow" w:hAnsi="Arial Narrow" w:cs="EUAlbertina"/>
          <w:sz w:val="22"/>
          <w:szCs w:val="22"/>
        </w:rPr>
        <w:t xml:space="preserve"> </w:t>
      </w:r>
      <w:r w:rsidRPr="00A469E8">
        <w:rPr>
          <w:rFonts w:ascii="Arial Narrow" w:hAnsi="Arial Narrow" w:cs="EUAlbertina"/>
          <w:sz w:val="22"/>
          <w:szCs w:val="22"/>
        </w:rPr>
        <w:t>jeho predloženie príslušnému</w:t>
      </w:r>
      <w:r w:rsidR="00BB7522" w:rsidRPr="00A469E8">
        <w:rPr>
          <w:rFonts w:ascii="Arial Narrow" w:hAnsi="Arial Narrow" w:cs="EUAlbertina"/>
          <w:sz w:val="22"/>
          <w:szCs w:val="22"/>
        </w:rPr>
        <w:t xml:space="preserve"> </w:t>
      </w:r>
      <w:r w:rsidRPr="00A469E8">
        <w:rPr>
          <w:rFonts w:ascii="Arial Narrow" w:hAnsi="Arial Narrow" w:cs="EUAlbertina"/>
          <w:sz w:val="22"/>
          <w:szCs w:val="22"/>
        </w:rPr>
        <w:t xml:space="preserve">colnému </w:t>
      </w:r>
      <w:r w:rsidR="00A469E8" w:rsidRPr="00A469E8">
        <w:rPr>
          <w:rFonts w:ascii="Arial Narrow" w:hAnsi="Arial Narrow" w:cs="EUAlbertina"/>
          <w:sz w:val="22"/>
          <w:szCs w:val="22"/>
        </w:rPr>
        <w:t xml:space="preserve"> </w:t>
      </w:r>
      <w:r w:rsidR="00A469E8">
        <w:rPr>
          <w:rFonts w:ascii="Arial Narrow" w:hAnsi="Arial Narrow" w:cs="EUAlbertina"/>
          <w:sz w:val="22"/>
          <w:szCs w:val="22"/>
        </w:rPr>
        <w:t>orgánu,</w:t>
      </w:r>
    </w:p>
    <w:p w:rsidR="00DE0244" w:rsidRPr="00A16508" w:rsidRDefault="00DE0244" w:rsidP="00CD4895">
      <w:pPr>
        <w:autoSpaceDE w:val="0"/>
        <w:autoSpaceDN w:val="0"/>
        <w:adjustRightInd w:val="0"/>
        <w:ind w:left="709"/>
        <w:jc w:val="both"/>
        <w:rPr>
          <w:rFonts w:ascii="Arial Narrow" w:hAnsi="Arial Narrow" w:cs="EUAlbertina"/>
          <w:sz w:val="22"/>
          <w:szCs w:val="22"/>
        </w:rPr>
      </w:pPr>
      <w:r w:rsidRPr="00A16508">
        <w:rPr>
          <w:rFonts w:ascii="Arial Narrow" w:hAnsi="Arial Narrow" w:cs="EUAlbertina"/>
          <w:sz w:val="22"/>
          <w:szCs w:val="22"/>
        </w:rPr>
        <w:t xml:space="preserve">c) </w:t>
      </w:r>
      <w:r w:rsidR="00A469E8">
        <w:rPr>
          <w:rFonts w:ascii="Arial Narrow" w:hAnsi="Arial Narrow" w:cs="EUAlbertina"/>
          <w:sz w:val="22"/>
          <w:szCs w:val="22"/>
        </w:rPr>
        <w:t xml:space="preserve">   </w:t>
      </w:r>
      <w:r w:rsidRPr="00A16508">
        <w:rPr>
          <w:rFonts w:ascii="Arial Narrow" w:hAnsi="Arial Narrow" w:cs="EUAlbertina"/>
          <w:sz w:val="22"/>
          <w:szCs w:val="22"/>
        </w:rPr>
        <w:t>zástupca jednej z uvedených osôb.</w:t>
      </w:r>
    </w:p>
    <w:p w:rsidR="00594040" w:rsidRPr="00A16508" w:rsidRDefault="00594040" w:rsidP="00594040">
      <w:pPr>
        <w:autoSpaceDE w:val="0"/>
        <w:autoSpaceDN w:val="0"/>
        <w:adjustRightInd w:val="0"/>
        <w:ind w:firstLine="454"/>
        <w:jc w:val="both"/>
        <w:rPr>
          <w:rFonts w:ascii="Arial Narrow" w:hAnsi="Arial Narrow" w:cs="EUAlbertina"/>
          <w:sz w:val="22"/>
          <w:szCs w:val="22"/>
        </w:rPr>
      </w:pPr>
    </w:p>
    <w:p w:rsidR="00657A4B" w:rsidRPr="00082670" w:rsidRDefault="00657A4B" w:rsidP="00411503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A16508">
        <w:rPr>
          <w:rFonts w:ascii="Arial Narrow" w:hAnsi="Arial Narrow" w:cs="EUAlbertina"/>
          <w:sz w:val="22"/>
          <w:szCs w:val="22"/>
        </w:rPr>
        <w:t xml:space="preserve">PCV o vstupe podáva </w:t>
      </w:r>
      <w:r w:rsidR="00A469E8">
        <w:rPr>
          <w:rFonts w:ascii="Arial Narrow" w:hAnsi="Arial Narrow" w:cs="EUAlbertina"/>
          <w:sz w:val="22"/>
          <w:szCs w:val="22"/>
        </w:rPr>
        <w:t xml:space="preserve">jedna z </w:t>
      </w:r>
      <w:r w:rsidR="00A469E8" w:rsidRPr="00082670">
        <w:rPr>
          <w:rFonts w:ascii="Arial Narrow" w:hAnsi="Arial Narrow" w:cs="EUAlbertina"/>
          <w:sz w:val="22"/>
          <w:szCs w:val="22"/>
        </w:rPr>
        <w:t xml:space="preserve">osôb uvedená v bode 3 tohto článku </w:t>
      </w:r>
      <w:r w:rsidRPr="00082670">
        <w:rPr>
          <w:rFonts w:ascii="Arial Narrow" w:hAnsi="Arial Narrow" w:cs="EUAlbertina"/>
          <w:sz w:val="22"/>
          <w:szCs w:val="22"/>
        </w:rPr>
        <w:t>pred vstupom na</w:t>
      </w:r>
      <w:r w:rsidR="004C05E0" w:rsidRPr="00082670">
        <w:rPr>
          <w:rFonts w:ascii="Arial Narrow" w:hAnsi="Arial Narrow" w:cs="EUAlbertina"/>
          <w:sz w:val="22"/>
          <w:szCs w:val="22"/>
        </w:rPr>
        <w:t xml:space="preserve"> colné</w:t>
      </w:r>
      <w:r w:rsidRPr="00082670">
        <w:rPr>
          <w:rFonts w:ascii="Arial Narrow" w:hAnsi="Arial Narrow" w:cs="EUAlbertina"/>
          <w:sz w:val="22"/>
          <w:szCs w:val="22"/>
        </w:rPr>
        <w:t xml:space="preserve"> územie Spoločenstva v časovej lehote uvedenej v prílohe č. </w:t>
      </w:r>
      <w:r w:rsidR="00895380" w:rsidRPr="00082670">
        <w:rPr>
          <w:rFonts w:ascii="Arial Narrow" w:hAnsi="Arial Narrow" w:cs="EUAlbertina"/>
          <w:sz w:val="22"/>
          <w:szCs w:val="22"/>
        </w:rPr>
        <w:t>1</w:t>
      </w:r>
      <w:r w:rsidRPr="00082670">
        <w:rPr>
          <w:rFonts w:ascii="Arial Narrow" w:hAnsi="Arial Narrow" w:cs="EUAlbertina"/>
          <w:sz w:val="22"/>
          <w:szCs w:val="22"/>
        </w:rPr>
        <w:t xml:space="preserve"> t</w:t>
      </w:r>
      <w:r w:rsidR="00620567" w:rsidRPr="00082670">
        <w:rPr>
          <w:rFonts w:ascii="Arial Narrow" w:hAnsi="Arial Narrow" w:cs="EUAlbertina"/>
          <w:sz w:val="22"/>
          <w:szCs w:val="22"/>
        </w:rPr>
        <w:t>ohto metodického pokynu</w:t>
      </w:r>
      <w:r w:rsidRPr="00082670">
        <w:rPr>
          <w:rFonts w:ascii="Arial Narrow" w:hAnsi="Arial Narrow" w:cs="EUAlbertina"/>
          <w:sz w:val="22"/>
          <w:szCs w:val="22"/>
        </w:rPr>
        <w:t xml:space="preserve"> </w:t>
      </w:r>
      <w:r w:rsidR="00C17000">
        <w:rPr>
          <w:rFonts w:ascii="Arial Narrow" w:hAnsi="Arial Narrow" w:cs="EUAlbertina"/>
          <w:sz w:val="22"/>
          <w:szCs w:val="22"/>
        </w:rPr>
        <w:t>(</w:t>
      </w:r>
      <w:hyperlink r:id="rId15" w:history="1">
        <w:r w:rsidR="00CB29B5" w:rsidRPr="00CB29B5">
          <w:rPr>
            <w:rStyle w:val="Hypertextovprepojenie"/>
            <w:rFonts w:ascii="Arial Narrow" w:hAnsi="Arial Narrow" w:cs="EUAlbertina"/>
            <w:sz w:val="22"/>
            <w:szCs w:val="22"/>
          </w:rPr>
          <w:t>MP_predbezne_priloha01.docx</w:t>
        </w:r>
      </w:hyperlink>
      <w:r w:rsidR="00CB29B5">
        <w:rPr>
          <w:rFonts w:ascii="Arial Narrow" w:hAnsi="Arial Narrow" w:cs="EUAlbertina"/>
          <w:sz w:val="22"/>
          <w:szCs w:val="22"/>
        </w:rPr>
        <w:t xml:space="preserve">) </w:t>
      </w:r>
      <w:r w:rsidRPr="00082670">
        <w:rPr>
          <w:rFonts w:ascii="Arial Narrow" w:hAnsi="Arial Narrow" w:cs="EUAlbertina"/>
          <w:sz w:val="22"/>
          <w:szCs w:val="22"/>
        </w:rPr>
        <w:t xml:space="preserve">v závislosti od príslušného druhu dopravy. V prípade, ak sa zistí, že tovar predložený vstupnému colnému úradu, na ktorý </w:t>
      </w:r>
      <w:r w:rsidR="004C05E0" w:rsidRPr="00082670">
        <w:rPr>
          <w:rFonts w:ascii="Arial Narrow" w:hAnsi="Arial Narrow" w:cs="EUAlbertina"/>
          <w:sz w:val="22"/>
          <w:szCs w:val="22"/>
        </w:rPr>
        <w:t xml:space="preserve">sa </w:t>
      </w:r>
      <w:r w:rsidRPr="00082670">
        <w:rPr>
          <w:rFonts w:ascii="Arial Narrow" w:hAnsi="Arial Narrow" w:cs="EUAlbertina"/>
          <w:sz w:val="22"/>
          <w:szCs w:val="22"/>
        </w:rPr>
        <w:t xml:space="preserve">vyžaduje predloženie vstupného PCV, nie je zahrnutý do takéhoto vyhlásenia, bude osoba, ktorá tovar doviezla, alebo prevzala zodpovednosť za </w:t>
      </w:r>
      <w:r w:rsidR="004C05E0" w:rsidRPr="00082670">
        <w:rPr>
          <w:rFonts w:ascii="Arial Narrow" w:hAnsi="Arial Narrow" w:cs="EUAlbertina"/>
          <w:sz w:val="22"/>
          <w:szCs w:val="22"/>
        </w:rPr>
        <w:t xml:space="preserve">jeho </w:t>
      </w:r>
      <w:r w:rsidRPr="00082670">
        <w:rPr>
          <w:rFonts w:ascii="Arial Narrow" w:hAnsi="Arial Narrow" w:cs="EUAlbertina"/>
          <w:sz w:val="22"/>
          <w:szCs w:val="22"/>
        </w:rPr>
        <w:t>dovoz na</w:t>
      </w:r>
      <w:r w:rsidR="004C05E0" w:rsidRPr="00082670">
        <w:rPr>
          <w:rFonts w:ascii="Arial Narrow" w:hAnsi="Arial Narrow" w:cs="EUAlbertina"/>
          <w:sz w:val="22"/>
          <w:szCs w:val="22"/>
        </w:rPr>
        <w:t xml:space="preserve"> colné</w:t>
      </w:r>
      <w:r w:rsidRPr="00082670">
        <w:rPr>
          <w:rFonts w:ascii="Arial Narrow" w:hAnsi="Arial Narrow" w:cs="EUAlbertina"/>
          <w:sz w:val="22"/>
          <w:szCs w:val="22"/>
        </w:rPr>
        <w:t xml:space="preserve"> územie Spoločenstva</w:t>
      </w:r>
      <w:r w:rsidR="00A469E8" w:rsidRPr="00082670">
        <w:rPr>
          <w:rFonts w:ascii="Arial Narrow" w:hAnsi="Arial Narrow" w:cs="EUAlbertina"/>
          <w:sz w:val="22"/>
          <w:szCs w:val="22"/>
        </w:rPr>
        <w:t>,</w:t>
      </w:r>
      <w:r w:rsidRPr="00082670">
        <w:rPr>
          <w:rFonts w:ascii="Arial Narrow" w:hAnsi="Arial Narrow" w:cs="EUAlbertina"/>
          <w:sz w:val="22"/>
          <w:szCs w:val="22"/>
        </w:rPr>
        <w:t xml:space="preserve"> vyz</w:t>
      </w:r>
      <w:r w:rsidR="004C05E0" w:rsidRPr="00082670">
        <w:rPr>
          <w:rFonts w:ascii="Arial Narrow" w:hAnsi="Arial Narrow" w:cs="EUAlbertina"/>
          <w:sz w:val="22"/>
          <w:szCs w:val="22"/>
        </w:rPr>
        <w:t>v</w:t>
      </w:r>
      <w:r w:rsidRPr="00082670">
        <w:rPr>
          <w:rFonts w:ascii="Arial Narrow" w:hAnsi="Arial Narrow" w:cs="EUAlbertina"/>
          <w:sz w:val="22"/>
          <w:szCs w:val="22"/>
        </w:rPr>
        <w:t xml:space="preserve">aná na bezodkladné podanie PCV o vstupe. </w:t>
      </w:r>
      <w:r w:rsidR="00331E3D" w:rsidRPr="00082670">
        <w:rPr>
          <w:rFonts w:ascii="Arial Narrow" w:hAnsi="Arial Narrow" w:cs="EUAlbertina"/>
          <w:sz w:val="22"/>
          <w:szCs w:val="22"/>
        </w:rPr>
        <w:t xml:space="preserve">V takýchto prípadoch už nie je potrebné samostatné PCV o vstupe, ale môže byť kombinované s colným vyhlásením </w:t>
      </w:r>
      <w:r w:rsidR="007A37DF" w:rsidRPr="00082670">
        <w:rPr>
          <w:rFonts w:ascii="Arial Narrow" w:hAnsi="Arial Narrow" w:cs="EUAlbertina"/>
          <w:sz w:val="22"/>
          <w:szCs w:val="22"/>
        </w:rPr>
        <w:t xml:space="preserve">pre nasledujúci </w:t>
      </w:r>
      <w:r w:rsidR="004F5387" w:rsidRPr="00082670">
        <w:rPr>
          <w:rFonts w:ascii="Arial Narrow" w:hAnsi="Arial Narrow" w:cs="EUAlbertina"/>
          <w:sz w:val="22"/>
          <w:szCs w:val="22"/>
        </w:rPr>
        <w:t xml:space="preserve">colný </w:t>
      </w:r>
      <w:r w:rsidR="007A37DF" w:rsidRPr="00082670">
        <w:rPr>
          <w:rFonts w:ascii="Arial Narrow" w:hAnsi="Arial Narrow" w:cs="EUAlbertina"/>
          <w:sz w:val="22"/>
          <w:szCs w:val="22"/>
        </w:rPr>
        <w:t xml:space="preserve">režim (napr. </w:t>
      </w:r>
      <w:r w:rsidR="00331E3D" w:rsidRPr="00082670">
        <w:rPr>
          <w:rFonts w:ascii="Arial Narrow" w:hAnsi="Arial Narrow" w:cs="EUAlbertina"/>
          <w:sz w:val="22"/>
          <w:szCs w:val="22"/>
        </w:rPr>
        <w:t xml:space="preserve">pre </w:t>
      </w:r>
      <w:r w:rsidR="006D11AD" w:rsidRPr="00082670">
        <w:rPr>
          <w:rFonts w:ascii="Arial Narrow" w:hAnsi="Arial Narrow" w:cs="EUAlbertina"/>
          <w:sz w:val="22"/>
          <w:szCs w:val="22"/>
        </w:rPr>
        <w:t xml:space="preserve">colný </w:t>
      </w:r>
      <w:r w:rsidR="00331E3D" w:rsidRPr="00082670">
        <w:rPr>
          <w:rFonts w:ascii="Arial Narrow" w:hAnsi="Arial Narrow" w:cs="EUAlbertina"/>
          <w:sz w:val="22"/>
          <w:szCs w:val="22"/>
        </w:rPr>
        <w:t>režim tranzit</w:t>
      </w:r>
      <w:r w:rsidR="007A37DF" w:rsidRPr="00082670">
        <w:rPr>
          <w:rFonts w:ascii="Arial Narrow" w:hAnsi="Arial Narrow" w:cs="EUAlbertina"/>
          <w:sz w:val="22"/>
          <w:szCs w:val="22"/>
        </w:rPr>
        <w:t>)</w:t>
      </w:r>
      <w:r w:rsidR="00331E3D" w:rsidRPr="00082670">
        <w:rPr>
          <w:rFonts w:ascii="Arial Narrow" w:hAnsi="Arial Narrow" w:cs="EUAlbertina"/>
          <w:sz w:val="22"/>
          <w:szCs w:val="22"/>
        </w:rPr>
        <w:t>.</w:t>
      </w:r>
    </w:p>
    <w:p w:rsidR="00657A4B" w:rsidRPr="00082670" w:rsidRDefault="00657A4B" w:rsidP="00411503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</w:p>
    <w:p w:rsidR="004F2688" w:rsidRDefault="00657A4B" w:rsidP="00411503">
      <w:pPr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ind w:left="709" w:hanging="349"/>
        <w:jc w:val="both"/>
        <w:rPr>
          <w:rFonts w:ascii="Arial Narrow" w:hAnsi="Arial Narrow" w:cs="EUAlbertina"/>
          <w:sz w:val="22"/>
          <w:szCs w:val="22"/>
        </w:rPr>
      </w:pPr>
      <w:r w:rsidRPr="00C17000">
        <w:rPr>
          <w:rFonts w:ascii="Arial Narrow" w:hAnsi="Arial Narrow" w:cs="EUAlbertina"/>
          <w:sz w:val="22"/>
          <w:szCs w:val="22"/>
        </w:rPr>
        <w:t>C</w:t>
      </w:r>
      <w:r w:rsidR="004F2688" w:rsidRPr="00C17000">
        <w:rPr>
          <w:rFonts w:ascii="Arial Narrow" w:hAnsi="Arial Narrow" w:cs="EUAlbertina"/>
          <w:sz w:val="22"/>
          <w:szCs w:val="22"/>
        </w:rPr>
        <w:t xml:space="preserve">olný úrad vstupu môže upustiť od podania PCV </w:t>
      </w:r>
      <w:r w:rsidRPr="00C17000">
        <w:rPr>
          <w:rFonts w:ascii="Arial Narrow" w:hAnsi="Arial Narrow" w:cs="EUAlbertina"/>
          <w:sz w:val="22"/>
          <w:szCs w:val="22"/>
        </w:rPr>
        <w:t xml:space="preserve">o vstupe v </w:t>
      </w:r>
      <w:r w:rsidR="004F2688" w:rsidRPr="00C17000">
        <w:rPr>
          <w:rFonts w:ascii="Arial Narrow" w:hAnsi="Arial Narrow" w:cs="EUAlbertina"/>
          <w:sz w:val="22"/>
          <w:szCs w:val="22"/>
        </w:rPr>
        <w:t>prípade tovaru, na ktorý bolo pred uplynutím lehoty uvedenej pre príslušný druh dopravy podané colné vyhlásenie</w:t>
      </w:r>
      <w:r w:rsidR="007A37DF" w:rsidRPr="00C17000">
        <w:rPr>
          <w:rFonts w:ascii="Arial Narrow" w:hAnsi="Arial Narrow" w:cs="EUAlbertina"/>
          <w:sz w:val="22"/>
          <w:szCs w:val="22"/>
        </w:rPr>
        <w:t xml:space="preserve"> (napr. pre </w:t>
      </w:r>
      <w:r w:rsidR="004F5387" w:rsidRPr="00C17000">
        <w:rPr>
          <w:rFonts w:ascii="Arial Narrow" w:hAnsi="Arial Narrow" w:cs="EUAlbertina"/>
          <w:sz w:val="22"/>
          <w:szCs w:val="22"/>
        </w:rPr>
        <w:t xml:space="preserve">colný </w:t>
      </w:r>
      <w:r w:rsidR="007A37DF" w:rsidRPr="00C17000">
        <w:rPr>
          <w:rFonts w:ascii="Arial Narrow" w:hAnsi="Arial Narrow" w:cs="EUAlbertina"/>
          <w:sz w:val="22"/>
          <w:szCs w:val="22"/>
        </w:rPr>
        <w:t>režim tranzit)</w:t>
      </w:r>
      <w:r w:rsidR="004F2688" w:rsidRPr="00C17000">
        <w:rPr>
          <w:rFonts w:ascii="Arial Narrow" w:hAnsi="Arial Narrow" w:cs="EUAlbertina"/>
          <w:sz w:val="22"/>
          <w:szCs w:val="22"/>
        </w:rPr>
        <w:t>. V takomto prípade však colné vyhlásenie</w:t>
      </w:r>
      <w:r w:rsidR="004C05E0" w:rsidRPr="00C17000">
        <w:rPr>
          <w:rFonts w:ascii="Arial Narrow" w:hAnsi="Arial Narrow" w:cs="EUAlbertina"/>
          <w:sz w:val="22"/>
          <w:szCs w:val="22"/>
        </w:rPr>
        <w:t xml:space="preserve"> musí</w:t>
      </w:r>
      <w:r w:rsidR="004F2688" w:rsidRPr="00C17000">
        <w:rPr>
          <w:rFonts w:ascii="Arial Narrow" w:hAnsi="Arial Narrow" w:cs="EUAlbertina"/>
          <w:sz w:val="22"/>
          <w:szCs w:val="22"/>
        </w:rPr>
        <w:t xml:space="preserve"> obsah</w:t>
      </w:r>
      <w:r w:rsidR="004C05E0" w:rsidRPr="00C17000">
        <w:rPr>
          <w:rFonts w:ascii="Arial Narrow" w:hAnsi="Arial Narrow" w:cs="EUAlbertina"/>
          <w:sz w:val="22"/>
          <w:szCs w:val="22"/>
        </w:rPr>
        <w:t>ovať</w:t>
      </w:r>
      <w:r w:rsidR="004F2688" w:rsidRPr="00C17000">
        <w:rPr>
          <w:rFonts w:ascii="Arial Narrow" w:hAnsi="Arial Narrow" w:cs="EUAlbertina"/>
          <w:sz w:val="22"/>
          <w:szCs w:val="22"/>
        </w:rPr>
        <w:t xml:space="preserve"> aj údaje potrebné na PCV </w:t>
      </w:r>
      <w:r w:rsidR="00DB5B1C" w:rsidRPr="00C17000">
        <w:rPr>
          <w:rFonts w:ascii="Arial Narrow" w:hAnsi="Arial Narrow" w:cs="EUAlbertina"/>
          <w:sz w:val="22"/>
          <w:szCs w:val="22"/>
        </w:rPr>
        <w:t>o</w:t>
      </w:r>
      <w:r w:rsidR="004C05E0" w:rsidRPr="00C17000">
        <w:rPr>
          <w:rFonts w:ascii="Arial Narrow" w:hAnsi="Arial Narrow" w:cs="EUAlbertina"/>
          <w:sz w:val="22"/>
          <w:szCs w:val="22"/>
        </w:rPr>
        <w:t> </w:t>
      </w:r>
      <w:r w:rsidR="00DB5B1C" w:rsidRPr="00C17000">
        <w:rPr>
          <w:rFonts w:ascii="Arial Narrow" w:hAnsi="Arial Narrow" w:cs="EUAlbertina"/>
          <w:sz w:val="22"/>
          <w:szCs w:val="22"/>
        </w:rPr>
        <w:t>vstupe</w:t>
      </w:r>
      <w:r w:rsidR="004C05E0" w:rsidRPr="00C17000">
        <w:rPr>
          <w:rFonts w:ascii="Arial Narrow" w:hAnsi="Arial Narrow" w:cs="EUAlbertina"/>
          <w:sz w:val="22"/>
          <w:szCs w:val="22"/>
        </w:rPr>
        <w:t>, ktoré sú</w:t>
      </w:r>
      <w:r w:rsidR="00DB5B1C" w:rsidRPr="00C17000">
        <w:rPr>
          <w:rFonts w:ascii="Arial Narrow" w:hAnsi="Arial Narrow" w:cs="EUAlbertina"/>
          <w:sz w:val="22"/>
          <w:szCs w:val="22"/>
        </w:rPr>
        <w:t xml:space="preserve"> </w:t>
      </w:r>
      <w:r w:rsidR="004F2688" w:rsidRPr="00C17000">
        <w:rPr>
          <w:rFonts w:ascii="Arial Narrow" w:hAnsi="Arial Narrow" w:cs="EUAlbertina"/>
          <w:sz w:val="22"/>
          <w:szCs w:val="22"/>
        </w:rPr>
        <w:t xml:space="preserve">uvedené v prílohe č. 30A </w:t>
      </w:r>
      <w:r w:rsidR="00AB04A0" w:rsidRPr="00C17000">
        <w:rPr>
          <w:rFonts w:ascii="Arial Narrow" w:hAnsi="Arial Narrow" w:cs="EUAlbertina"/>
          <w:sz w:val="22"/>
          <w:szCs w:val="22"/>
        </w:rPr>
        <w:t>VNCK</w:t>
      </w:r>
      <w:r w:rsidR="004F2688" w:rsidRPr="00C17000">
        <w:rPr>
          <w:rFonts w:ascii="Arial Narrow" w:hAnsi="Arial Narrow" w:cs="EUAlbertina"/>
          <w:sz w:val="22"/>
          <w:szCs w:val="22"/>
        </w:rPr>
        <w:t>. Údaje PCV</w:t>
      </w:r>
      <w:r w:rsidR="00B54B9F" w:rsidRPr="00C17000">
        <w:rPr>
          <w:rFonts w:ascii="Arial Narrow" w:hAnsi="Arial Narrow" w:cs="EUAlbertina"/>
          <w:sz w:val="22"/>
          <w:szCs w:val="22"/>
        </w:rPr>
        <w:t xml:space="preserve"> o vstupe </w:t>
      </w:r>
      <w:r w:rsidR="004F2688" w:rsidRPr="00C17000">
        <w:rPr>
          <w:rFonts w:ascii="Arial Narrow" w:hAnsi="Arial Narrow" w:cs="EUAlbertina"/>
          <w:sz w:val="22"/>
          <w:szCs w:val="22"/>
        </w:rPr>
        <w:t xml:space="preserve">pre jednotlivé druhy dopravy sú uvedené v prílohe č. </w:t>
      </w:r>
      <w:r w:rsidR="00A469E8" w:rsidRPr="00C17000">
        <w:rPr>
          <w:rFonts w:ascii="Arial Narrow" w:hAnsi="Arial Narrow" w:cs="EUAlbertina"/>
          <w:sz w:val="22"/>
          <w:szCs w:val="22"/>
        </w:rPr>
        <w:t>3</w:t>
      </w:r>
      <w:r w:rsidR="00C17000">
        <w:rPr>
          <w:rFonts w:ascii="Arial Narrow" w:hAnsi="Arial Narrow" w:cs="EUAlbertina"/>
          <w:sz w:val="22"/>
          <w:szCs w:val="22"/>
        </w:rPr>
        <w:t xml:space="preserve"> tohto metodického pokynu (</w:t>
      </w:r>
      <w:hyperlink r:id="rId16" w:history="1">
        <w:r w:rsidR="00CB29B5" w:rsidRPr="00CB29B5">
          <w:rPr>
            <w:rStyle w:val="Hypertextovprepojenie"/>
            <w:rFonts w:ascii="Arial Narrow" w:hAnsi="Arial Narrow" w:cs="EUAlbertina"/>
            <w:sz w:val="22"/>
            <w:szCs w:val="22"/>
          </w:rPr>
          <w:t>MP_predbezne_priloha03.docx</w:t>
        </w:r>
      </w:hyperlink>
      <w:r w:rsidR="00CB29B5">
        <w:rPr>
          <w:rFonts w:ascii="Arial Narrow" w:hAnsi="Arial Narrow" w:cs="EUAlbertina"/>
          <w:sz w:val="22"/>
          <w:szCs w:val="22"/>
        </w:rPr>
        <w:t>)</w:t>
      </w:r>
    </w:p>
    <w:p w:rsidR="00C17000" w:rsidRDefault="00C17000" w:rsidP="00C17000">
      <w:pPr>
        <w:pStyle w:val="Odsekzoznamu"/>
        <w:rPr>
          <w:rFonts w:ascii="Arial Narrow" w:hAnsi="Arial Narrow" w:cs="EUAlbertina"/>
          <w:sz w:val="22"/>
          <w:szCs w:val="22"/>
        </w:rPr>
      </w:pPr>
    </w:p>
    <w:p w:rsidR="00331E3D" w:rsidRPr="00A16508" w:rsidRDefault="00331E3D" w:rsidP="00411503">
      <w:pPr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A16508">
        <w:rPr>
          <w:rFonts w:ascii="Arial Narrow" w:hAnsi="Arial Narrow" w:cs="EUAlbertina"/>
          <w:sz w:val="22"/>
          <w:szCs w:val="22"/>
        </w:rPr>
        <w:t xml:space="preserve">V prípade kombinovanej dopravy, keď aktívny dopravný prostriedok vstupujúci na územie Spoločenstva iba prepravuje iný dopravný prostriedok, ktorý </w:t>
      </w:r>
      <w:r w:rsidR="004C05E0" w:rsidRPr="00A16508">
        <w:rPr>
          <w:rFonts w:ascii="Arial Narrow" w:hAnsi="Arial Narrow" w:cs="EUAlbertina"/>
          <w:sz w:val="22"/>
          <w:szCs w:val="22"/>
        </w:rPr>
        <w:t xml:space="preserve">sa </w:t>
      </w:r>
      <w:r w:rsidRPr="00A16508">
        <w:rPr>
          <w:rFonts w:ascii="Arial Narrow" w:hAnsi="Arial Narrow" w:cs="EUAlbertina"/>
          <w:sz w:val="22"/>
          <w:szCs w:val="22"/>
        </w:rPr>
        <w:t>po vstupe na colné územie Spoločenstva bude pohybovať samostatne ako aktívny dopravný prostriedok (nákladné vozidlo na železničnom vagóne), povinnosť podať PCV o vstupe má prevádzkovateľ iného dopravného prostriedku (nákladného vozidla).</w:t>
      </w:r>
    </w:p>
    <w:p w:rsidR="00331E3D" w:rsidRPr="00A16508" w:rsidRDefault="00331E3D" w:rsidP="00411503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</w:p>
    <w:p w:rsidR="00FD5930" w:rsidRPr="00A16508" w:rsidRDefault="00657A4B" w:rsidP="00411503">
      <w:pPr>
        <w:numPr>
          <w:ilvl w:val="0"/>
          <w:numId w:val="16"/>
        </w:numPr>
        <w:autoSpaceDE w:val="0"/>
        <w:autoSpaceDN w:val="0"/>
        <w:adjustRightInd w:val="0"/>
        <w:ind w:hanging="294"/>
        <w:jc w:val="both"/>
        <w:rPr>
          <w:rFonts w:ascii="Arial Narrow" w:hAnsi="Arial Narrow" w:cs="EUAlbertina"/>
          <w:sz w:val="22"/>
          <w:szCs w:val="22"/>
        </w:rPr>
      </w:pPr>
      <w:r w:rsidRPr="00A16508">
        <w:rPr>
          <w:rFonts w:ascii="Arial Narrow" w:hAnsi="Arial Narrow" w:cs="EUAlbertina"/>
          <w:sz w:val="22"/>
          <w:szCs w:val="22"/>
        </w:rPr>
        <w:t xml:space="preserve">PCV o vstupe </w:t>
      </w:r>
      <w:r w:rsidR="006F4D22" w:rsidRPr="00A16508">
        <w:rPr>
          <w:rFonts w:ascii="Arial Narrow" w:hAnsi="Arial Narrow" w:cs="EUAlbertina"/>
          <w:sz w:val="22"/>
          <w:szCs w:val="22"/>
        </w:rPr>
        <w:t xml:space="preserve">sa v zmysle medzinárodnej dohody medzi EÚ a Švajčiarskom a Nórskom nevyžaduje na tovar </w:t>
      </w:r>
      <w:r w:rsidR="00A82F94" w:rsidRPr="00A16508">
        <w:rPr>
          <w:rFonts w:ascii="Arial Narrow" w:hAnsi="Arial Narrow" w:cs="EUAlbertina"/>
          <w:sz w:val="22"/>
          <w:szCs w:val="22"/>
        </w:rPr>
        <w:t>vstupujúci na územie Spoločenstva z týchto krajín</w:t>
      </w:r>
      <w:r w:rsidR="00620567" w:rsidRPr="00A16508">
        <w:rPr>
          <w:rFonts w:ascii="Arial Narrow" w:hAnsi="Arial Narrow" w:cs="EUAlbertina"/>
          <w:sz w:val="22"/>
          <w:szCs w:val="22"/>
        </w:rPr>
        <w:t>.</w:t>
      </w:r>
    </w:p>
    <w:p w:rsidR="00620567" w:rsidRPr="00A16508" w:rsidRDefault="00620567" w:rsidP="00411503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</w:p>
    <w:p w:rsidR="00B73DF6" w:rsidRPr="00A16508" w:rsidRDefault="00FD5930" w:rsidP="00411503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A16508">
        <w:rPr>
          <w:rFonts w:ascii="Arial Narrow" w:hAnsi="Arial Narrow" w:cs="EUAlbertina"/>
          <w:sz w:val="22"/>
          <w:szCs w:val="22"/>
        </w:rPr>
        <w:t xml:space="preserve">Colný úrad prvého vstupu po prijatí PCV o vstupe vykonáva analýzu rizika zameranú predovšetkým na účely bezpečnosti a ochrany Spoločenstva. Analýza rizika by mala byť ukončená pred príchodom tovaru za predpokladu, že PCV bolo podané v lehote stanovenej pre príslušný druh dopravy. V prípade, ak výsledky analýzy rizika poukazujú na vážne ohrozenie bezpečnosti Spoločenstva, </w:t>
      </w:r>
      <w:r w:rsidR="00B875B8" w:rsidRPr="00A16508">
        <w:rPr>
          <w:rFonts w:ascii="Arial Narrow" w:hAnsi="Arial Narrow" w:cs="EUAlbertina"/>
          <w:sz w:val="22"/>
          <w:szCs w:val="22"/>
        </w:rPr>
        <w:t xml:space="preserve">colný úrad prvého vstupu </w:t>
      </w:r>
      <w:r w:rsidRPr="00A16508">
        <w:rPr>
          <w:rFonts w:ascii="Arial Narrow" w:hAnsi="Arial Narrow" w:cs="EUAlbertina"/>
          <w:sz w:val="22"/>
          <w:szCs w:val="22"/>
        </w:rPr>
        <w:t>upozorn</w:t>
      </w:r>
      <w:r w:rsidR="00B875B8" w:rsidRPr="00A16508">
        <w:rPr>
          <w:rFonts w:ascii="Arial Narrow" w:hAnsi="Arial Narrow" w:cs="EUAlbertina"/>
          <w:sz w:val="22"/>
          <w:szCs w:val="22"/>
        </w:rPr>
        <w:t>í</w:t>
      </w:r>
      <w:r w:rsidRPr="00A16508">
        <w:rPr>
          <w:rFonts w:ascii="Arial Narrow" w:hAnsi="Arial Narrow" w:cs="EUAlbertina"/>
          <w:sz w:val="22"/>
          <w:szCs w:val="22"/>
        </w:rPr>
        <w:t xml:space="preserve"> osobu, ktorá predkladala PCV o vstupe, že tovar nemôže vstúpiť na </w:t>
      </w:r>
      <w:r w:rsidR="004F5387" w:rsidRPr="00A16508">
        <w:rPr>
          <w:rFonts w:ascii="Arial Narrow" w:hAnsi="Arial Narrow" w:cs="EUAlbertina"/>
          <w:sz w:val="22"/>
          <w:szCs w:val="22"/>
        </w:rPr>
        <w:t xml:space="preserve">colné </w:t>
      </w:r>
      <w:r w:rsidRPr="00A16508">
        <w:rPr>
          <w:rFonts w:ascii="Arial Narrow" w:hAnsi="Arial Narrow" w:cs="EUAlbertina"/>
          <w:sz w:val="22"/>
          <w:szCs w:val="22"/>
        </w:rPr>
        <w:t xml:space="preserve">územie Spoločenstva. </w:t>
      </w:r>
    </w:p>
    <w:p w:rsidR="005B4E78" w:rsidRPr="00A16508" w:rsidRDefault="005B4E78" w:rsidP="00411503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</w:p>
    <w:p w:rsidR="00A12475" w:rsidRPr="00A16508" w:rsidRDefault="005B4E78" w:rsidP="00411503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A16508">
        <w:rPr>
          <w:rFonts w:ascii="Arial Narrow" w:hAnsi="Arial Narrow" w:cs="EUAlbertina"/>
          <w:sz w:val="22"/>
          <w:szCs w:val="22"/>
        </w:rPr>
        <w:t>Osoba predkladajúca PCV o</w:t>
      </w:r>
      <w:r w:rsidR="00A12475" w:rsidRPr="00A16508">
        <w:rPr>
          <w:rFonts w:ascii="Arial Narrow" w:hAnsi="Arial Narrow" w:cs="EUAlbertina"/>
          <w:sz w:val="22"/>
          <w:szCs w:val="22"/>
        </w:rPr>
        <w:t> </w:t>
      </w:r>
      <w:r w:rsidRPr="00A16508">
        <w:rPr>
          <w:rFonts w:ascii="Arial Narrow" w:hAnsi="Arial Narrow" w:cs="EUAlbertina"/>
          <w:sz w:val="22"/>
          <w:szCs w:val="22"/>
        </w:rPr>
        <w:t>vstupe</w:t>
      </w:r>
      <w:r w:rsidR="00A12475" w:rsidRPr="00A16508">
        <w:rPr>
          <w:rFonts w:ascii="Arial Narrow" w:hAnsi="Arial Narrow" w:cs="EUAlbertina"/>
          <w:sz w:val="22"/>
          <w:szCs w:val="22"/>
        </w:rPr>
        <w:t xml:space="preserve">, dopravca a zástupca dopravcu </w:t>
      </w:r>
      <w:r w:rsidR="00A12475" w:rsidRPr="00A16508">
        <w:rPr>
          <w:rFonts w:ascii="Arial Narrow" w:hAnsi="Arial Narrow"/>
          <w:sz w:val="22"/>
          <w:szCs w:val="22"/>
        </w:rPr>
        <w:t>musia byť evidovan</w:t>
      </w:r>
      <w:r w:rsidR="00B875B8" w:rsidRPr="00A16508">
        <w:rPr>
          <w:rFonts w:ascii="Arial Narrow" w:hAnsi="Arial Narrow"/>
          <w:sz w:val="22"/>
          <w:szCs w:val="22"/>
        </w:rPr>
        <w:t>ý</w:t>
      </w:r>
      <w:r w:rsidR="00A12475" w:rsidRPr="00A16508">
        <w:rPr>
          <w:rFonts w:ascii="Arial Narrow" w:hAnsi="Arial Narrow"/>
          <w:sz w:val="22"/>
          <w:szCs w:val="22"/>
        </w:rPr>
        <w:t xml:space="preserve"> v Centrálnom </w:t>
      </w:r>
      <w:r w:rsidR="00A469E8">
        <w:rPr>
          <w:rFonts w:ascii="Arial Narrow" w:hAnsi="Arial Narrow"/>
          <w:sz w:val="22"/>
          <w:szCs w:val="22"/>
        </w:rPr>
        <w:t>r</w:t>
      </w:r>
      <w:r w:rsidR="00A12475" w:rsidRPr="00A16508">
        <w:rPr>
          <w:rFonts w:ascii="Arial Narrow" w:hAnsi="Arial Narrow"/>
          <w:sz w:val="22"/>
          <w:szCs w:val="22"/>
        </w:rPr>
        <w:t xml:space="preserve">egistri subjektov </w:t>
      </w:r>
      <w:r w:rsidR="004F5387" w:rsidRPr="00A16508">
        <w:rPr>
          <w:rFonts w:ascii="Arial Narrow" w:hAnsi="Arial Narrow"/>
          <w:sz w:val="22"/>
          <w:szCs w:val="22"/>
        </w:rPr>
        <w:t xml:space="preserve">finančnej </w:t>
      </w:r>
      <w:r w:rsidR="00A12475" w:rsidRPr="00A16508">
        <w:rPr>
          <w:rFonts w:ascii="Arial Narrow" w:hAnsi="Arial Narrow"/>
          <w:sz w:val="22"/>
          <w:szCs w:val="22"/>
        </w:rPr>
        <w:t xml:space="preserve">správy. Ak je externý subjekt fyzická osoba nepodnikateľ, musí byť uvedený identifikátor rodné číslo alebo EORI číslo. Inak musí byť uvedené vždy EORI číslo. Uvedený identifikátor musí byť tiež evidovaný v Centrálnom </w:t>
      </w:r>
      <w:r w:rsidR="00A469E8">
        <w:rPr>
          <w:rFonts w:ascii="Arial Narrow" w:hAnsi="Arial Narrow"/>
          <w:sz w:val="22"/>
          <w:szCs w:val="22"/>
        </w:rPr>
        <w:t>r</w:t>
      </w:r>
      <w:r w:rsidR="00A12475" w:rsidRPr="00A16508">
        <w:rPr>
          <w:rFonts w:ascii="Arial Narrow" w:hAnsi="Arial Narrow"/>
          <w:sz w:val="22"/>
          <w:szCs w:val="22"/>
        </w:rPr>
        <w:t xml:space="preserve">egistri subjektov </w:t>
      </w:r>
      <w:r w:rsidR="006D11AD" w:rsidRPr="00A16508">
        <w:rPr>
          <w:rFonts w:ascii="Arial Narrow" w:hAnsi="Arial Narrow"/>
          <w:sz w:val="22"/>
          <w:szCs w:val="22"/>
        </w:rPr>
        <w:t xml:space="preserve">finančnej </w:t>
      </w:r>
      <w:r w:rsidR="00A12475" w:rsidRPr="00A16508">
        <w:rPr>
          <w:rFonts w:ascii="Arial Narrow" w:hAnsi="Arial Narrow"/>
          <w:sz w:val="22"/>
          <w:szCs w:val="22"/>
        </w:rPr>
        <w:t xml:space="preserve">správy. </w:t>
      </w:r>
    </w:p>
    <w:p w:rsidR="007B0C23" w:rsidRDefault="007B0C23" w:rsidP="00411503">
      <w:pPr>
        <w:jc w:val="both"/>
        <w:rPr>
          <w:rFonts w:ascii="Arial Narrow" w:hAnsi="Arial Narrow" w:cs="EUAlbertina"/>
          <w:sz w:val="22"/>
          <w:szCs w:val="22"/>
        </w:rPr>
      </w:pPr>
    </w:p>
    <w:p w:rsidR="00B4231B" w:rsidRDefault="00B4231B" w:rsidP="00411503">
      <w:pPr>
        <w:jc w:val="both"/>
        <w:rPr>
          <w:rFonts w:ascii="Arial Narrow" w:hAnsi="Arial Narrow" w:cs="EUAlbertina"/>
          <w:sz w:val="22"/>
          <w:szCs w:val="22"/>
        </w:rPr>
      </w:pPr>
    </w:p>
    <w:p w:rsidR="00B4231B" w:rsidRDefault="00B4231B" w:rsidP="00411503">
      <w:pPr>
        <w:jc w:val="both"/>
        <w:rPr>
          <w:rFonts w:ascii="Arial Narrow" w:hAnsi="Arial Narrow" w:cs="EUAlbertina"/>
          <w:sz w:val="22"/>
          <w:szCs w:val="22"/>
        </w:rPr>
      </w:pPr>
    </w:p>
    <w:p w:rsidR="00B73DF6" w:rsidRPr="00A16508" w:rsidRDefault="00B73DF6" w:rsidP="00B73DF6">
      <w:pPr>
        <w:jc w:val="both"/>
        <w:rPr>
          <w:rFonts w:ascii="Arial Narrow" w:hAnsi="Arial Narrow"/>
          <w:sz w:val="22"/>
          <w:szCs w:val="22"/>
        </w:rPr>
      </w:pPr>
      <w:bookmarkStart w:id="1" w:name="OLE_LINK1"/>
      <w:bookmarkEnd w:id="0"/>
      <w:r w:rsidRPr="00A16508">
        <w:rPr>
          <w:rFonts w:ascii="Arial Narrow" w:hAnsi="Arial Narrow"/>
          <w:sz w:val="22"/>
          <w:szCs w:val="22"/>
        </w:rPr>
        <w:t>Príklad 1</w:t>
      </w:r>
    </w:p>
    <w:p w:rsidR="00FD5930" w:rsidRPr="00A16508" w:rsidRDefault="00B73DF6" w:rsidP="00B73DF6">
      <w:pPr>
        <w:pBdr>
          <w:bottom w:val="single" w:sz="4" w:space="1" w:color="auto"/>
        </w:pBdr>
        <w:jc w:val="both"/>
        <w:rPr>
          <w:rFonts w:ascii="Arial Narrow" w:hAnsi="Arial Narrow"/>
          <w:i/>
          <w:iCs/>
          <w:sz w:val="22"/>
          <w:szCs w:val="22"/>
        </w:rPr>
      </w:pPr>
      <w:r w:rsidRPr="00A16508">
        <w:rPr>
          <w:rFonts w:ascii="Arial Narrow" w:hAnsi="Arial Narrow"/>
          <w:i/>
          <w:iCs/>
          <w:sz w:val="22"/>
          <w:szCs w:val="22"/>
        </w:rPr>
        <w:t xml:space="preserve">Tovar, ktorý nemá </w:t>
      </w:r>
      <w:r w:rsidR="004C05E0" w:rsidRPr="00A16508">
        <w:rPr>
          <w:rFonts w:ascii="Arial Narrow" w:hAnsi="Arial Narrow"/>
          <w:i/>
          <w:iCs/>
          <w:sz w:val="22"/>
          <w:szCs w:val="22"/>
        </w:rPr>
        <w:t>status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Spoločenstva</w:t>
      </w:r>
      <w:r w:rsidR="00A469E8">
        <w:rPr>
          <w:rFonts w:ascii="Arial Narrow" w:hAnsi="Arial Narrow"/>
          <w:i/>
          <w:iCs/>
          <w:sz w:val="22"/>
          <w:szCs w:val="22"/>
        </w:rPr>
        <w:t>,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 je dovážaný z tretej krajiny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>po železnici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na trase Kyjev (UA) – Bratislava. Preprava z tretej krajiny sa uskutočňuje na podklade prepravnej zmluvy po železnici </w:t>
      </w:r>
      <w:r w:rsidR="00B875B8" w:rsidRPr="00A16508">
        <w:rPr>
          <w:rFonts w:ascii="Arial Narrow" w:hAnsi="Arial Narrow"/>
          <w:i/>
          <w:iCs/>
          <w:sz w:val="22"/>
          <w:szCs w:val="22"/>
        </w:rPr>
        <w:t>(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NL SMGS). Colný úrad v mieste vstupu na </w:t>
      </w:r>
      <w:r w:rsidR="00EA3BD5">
        <w:rPr>
          <w:rFonts w:ascii="Arial Narrow" w:hAnsi="Arial Narrow"/>
          <w:i/>
          <w:iCs/>
          <w:sz w:val="22"/>
          <w:szCs w:val="22"/>
        </w:rPr>
        <w:t xml:space="preserve">colné </w:t>
      </w:r>
      <w:r w:rsidRPr="00A16508">
        <w:rPr>
          <w:rFonts w:ascii="Arial Narrow" w:hAnsi="Arial Narrow"/>
          <w:i/>
          <w:iCs/>
          <w:sz w:val="22"/>
          <w:szCs w:val="22"/>
        </w:rPr>
        <w:t>územie Spoločenstva (</w:t>
      </w:r>
      <w:r w:rsidR="00E8740A" w:rsidRPr="00A16508">
        <w:rPr>
          <w:rFonts w:ascii="Arial Narrow" w:hAnsi="Arial Narrow"/>
          <w:i/>
          <w:iCs/>
          <w:sz w:val="22"/>
          <w:szCs w:val="22"/>
        </w:rPr>
        <w:t xml:space="preserve">PCÚ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Čierna nad Tisou) je colným úradom </w:t>
      </w:r>
      <w:r w:rsidR="00745E34" w:rsidRPr="00A16508">
        <w:rPr>
          <w:rFonts w:ascii="Arial Narrow" w:hAnsi="Arial Narrow"/>
          <w:i/>
          <w:iCs/>
          <w:sz w:val="22"/>
          <w:szCs w:val="22"/>
        </w:rPr>
        <w:t xml:space="preserve">prvého </w:t>
      </w:r>
      <w:r w:rsidRPr="00A16508">
        <w:rPr>
          <w:rFonts w:ascii="Arial Narrow" w:hAnsi="Arial Narrow"/>
          <w:i/>
          <w:iCs/>
          <w:sz w:val="22"/>
          <w:szCs w:val="22"/>
        </w:rPr>
        <w:t>vstupu, ktorému  železničná spoločnosť, ktorá vydala nákladný list, príp. iná splnomocnená osoba 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predkladá </w:t>
      </w:r>
      <w:r w:rsidR="00E8740A" w:rsidRPr="00A16508">
        <w:rPr>
          <w:rFonts w:ascii="Arial Narrow" w:hAnsi="Arial Narrow"/>
          <w:b/>
          <w:i/>
          <w:iCs/>
          <w:sz w:val="22"/>
          <w:szCs w:val="22"/>
        </w:rPr>
        <w:t>elektronickým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 spôsobom</w:t>
      </w:r>
      <w:r w:rsidR="00745E34" w:rsidRPr="00A16508">
        <w:rPr>
          <w:rFonts w:ascii="Arial Narrow" w:hAnsi="Arial Narrow"/>
          <w:b/>
          <w:i/>
          <w:iCs/>
          <w:sz w:val="22"/>
          <w:szCs w:val="22"/>
        </w:rPr>
        <w:t xml:space="preserve"> </w:t>
      </w:r>
      <w:r w:rsidR="00A469E8">
        <w:rPr>
          <w:rFonts w:ascii="Arial Narrow" w:hAnsi="Arial Narrow"/>
          <w:b/>
          <w:i/>
          <w:iCs/>
          <w:sz w:val="22"/>
          <w:szCs w:val="22"/>
        </w:rPr>
        <w:t>dve</w:t>
      </w:r>
      <w:r w:rsidR="00E8740A" w:rsidRPr="00A16508">
        <w:rPr>
          <w:rFonts w:ascii="Arial Narrow" w:hAnsi="Arial Narrow"/>
          <w:b/>
          <w:i/>
          <w:iCs/>
          <w:sz w:val="22"/>
          <w:szCs w:val="22"/>
        </w:rPr>
        <w:t xml:space="preserve"> hodiny pred predpokladaným vstupom </w:t>
      </w:r>
      <w:r w:rsidR="00784FA0" w:rsidRPr="00A16508">
        <w:rPr>
          <w:rFonts w:ascii="Arial Narrow" w:hAnsi="Arial Narrow"/>
          <w:b/>
          <w:i/>
          <w:iCs/>
          <w:sz w:val="22"/>
          <w:szCs w:val="22"/>
        </w:rPr>
        <w:t xml:space="preserve">na </w:t>
      </w:r>
      <w:r w:rsidR="004F5387" w:rsidRPr="00A16508">
        <w:rPr>
          <w:rFonts w:ascii="Arial Narrow" w:hAnsi="Arial Narrow"/>
          <w:b/>
          <w:i/>
          <w:iCs/>
          <w:sz w:val="22"/>
          <w:szCs w:val="22"/>
        </w:rPr>
        <w:t xml:space="preserve">colné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územie Spoločenstva PCV o vstupe.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Colný úrad prvého vstupu </w:t>
      </w:r>
      <w:r w:rsidR="00FD5930" w:rsidRPr="00A16508">
        <w:rPr>
          <w:rFonts w:ascii="Arial Narrow" w:hAnsi="Arial Narrow"/>
          <w:i/>
          <w:iCs/>
          <w:sz w:val="22"/>
          <w:szCs w:val="22"/>
        </w:rPr>
        <w:t>pred príchodom tovaru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vykon</w:t>
      </w:r>
      <w:r w:rsidR="00FD5930" w:rsidRPr="00A16508">
        <w:rPr>
          <w:rFonts w:ascii="Arial Narrow" w:hAnsi="Arial Narrow"/>
          <w:i/>
          <w:iCs/>
          <w:sz w:val="22"/>
          <w:szCs w:val="22"/>
        </w:rPr>
        <w:t xml:space="preserve">á analýzu rizika. </w:t>
      </w:r>
      <w:r w:rsidR="00C52D09">
        <w:rPr>
          <w:rFonts w:ascii="Arial Narrow" w:hAnsi="Arial Narrow"/>
          <w:i/>
          <w:iCs/>
          <w:sz w:val="22"/>
          <w:szCs w:val="22"/>
        </w:rPr>
        <w:t>Ak</w:t>
      </w:r>
      <w:r w:rsidR="00FD5930" w:rsidRPr="00A16508">
        <w:rPr>
          <w:rFonts w:ascii="Arial Narrow" w:hAnsi="Arial Narrow"/>
          <w:i/>
          <w:iCs/>
          <w:sz w:val="22"/>
          <w:szCs w:val="22"/>
        </w:rPr>
        <w:t xml:space="preserve"> nebol osobe predkladajúcej PCV o vstupe zakázaný vstup tovaru na </w:t>
      </w:r>
      <w:r w:rsidR="004F5387" w:rsidRPr="00A16508">
        <w:rPr>
          <w:rFonts w:ascii="Arial Narrow" w:hAnsi="Arial Narrow"/>
          <w:i/>
          <w:iCs/>
          <w:sz w:val="22"/>
          <w:szCs w:val="22"/>
        </w:rPr>
        <w:t xml:space="preserve">colné </w:t>
      </w:r>
      <w:r w:rsidR="00FD5930" w:rsidRPr="00A16508">
        <w:rPr>
          <w:rFonts w:ascii="Arial Narrow" w:hAnsi="Arial Narrow"/>
          <w:i/>
          <w:iCs/>
          <w:sz w:val="22"/>
          <w:szCs w:val="22"/>
        </w:rPr>
        <w:t>územie Spoločenstva</w:t>
      </w:r>
      <w:r w:rsidR="00E8740A" w:rsidRPr="00A16508">
        <w:rPr>
          <w:rFonts w:ascii="Arial Narrow" w:hAnsi="Arial Narrow"/>
          <w:i/>
          <w:iCs/>
          <w:sz w:val="22"/>
          <w:szCs w:val="22"/>
        </w:rPr>
        <w:t>, po jeho príchode na colný úrad vstupu je predkladané oznámenie o predložení tovaru</w:t>
      </w:r>
      <w:r w:rsidR="00B875B8" w:rsidRPr="00A16508">
        <w:rPr>
          <w:rFonts w:ascii="Arial Narrow" w:hAnsi="Arial Narrow"/>
          <w:i/>
          <w:iCs/>
          <w:sz w:val="22"/>
          <w:szCs w:val="22"/>
        </w:rPr>
        <w:t xml:space="preserve"> (v </w:t>
      </w:r>
      <w:r w:rsidR="00784FA0" w:rsidRPr="00A16508">
        <w:rPr>
          <w:rFonts w:ascii="Arial Narrow" w:hAnsi="Arial Narrow"/>
          <w:i/>
          <w:iCs/>
          <w:sz w:val="22"/>
          <w:szCs w:val="22"/>
        </w:rPr>
        <w:t> </w:t>
      </w:r>
      <w:r w:rsidR="00B875B8" w:rsidRPr="00A16508">
        <w:rPr>
          <w:rFonts w:ascii="Arial Narrow" w:hAnsi="Arial Narrow"/>
          <w:i/>
          <w:iCs/>
          <w:sz w:val="22"/>
          <w:szCs w:val="22"/>
        </w:rPr>
        <w:t>železničnej</w:t>
      </w:r>
      <w:r w:rsidR="00784FA0" w:rsidRPr="00A16508">
        <w:rPr>
          <w:rFonts w:ascii="Arial Narrow" w:hAnsi="Arial Narrow"/>
          <w:i/>
          <w:iCs/>
          <w:sz w:val="22"/>
          <w:szCs w:val="22"/>
        </w:rPr>
        <w:t xml:space="preserve"> a leteckej </w:t>
      </w:r>
      <w:r w:rsidR="00B875B8" w:rsidRPr="00A16508">
        <w:rPr>
          <w:rFonts w:ascii="Arial Narrow" w:hAnsi="Arial Narrow"/>
          <w:i/>
          <w:iCs/>
          <w:sz w:val="22"/>
          <w:szCs w:val="22"/>
        </w:rPr>
        <w:t xml:space="preserve">doprave </w:t>
      </w:r>
      <w:r w:rsidR="00784FA0" w:rsidRPr="00A16508">
        <w:rPr>
          <w:rFonts w:ascii="Arial Narrow" w:hAnsi="Arial Narrow"/>
          <w:i/>
          <w:iCs/>
          <w:sz w:val="22"/>
          <w:szCs w:val="22"/>
        </w:rPr>
        <w:t xml:space="preserve">formou elektronickej správy, v iných druhoch dopravy môže aj manuálne predložením tovaru). </w:t>
      </w:r>
      <w:r w:rsidR="00E8740A" w:rsidRPr="00A16508">
        <w:rPr>
          <w:rFonts w:ascii="Arial Narrow" w:hAnsi="Arial Narrow"/>
          <w:i/>
          <w:iCs/>
          <w:sz w:val="22"/>
          <w:szCs w:val="22"/>
        </w:rPr>
        <w:t>Ten vykonáva všetky úkony spojené s kontrol</w:t>
      </w:r>
      <w:r w:rsidR="00784FA0" w:rsidRPr="00A16508">
        <w:rPr>
          <w:rFonts w:ascii="Arial Narrow" w:hAnsi="Arial Narrow"/>
          <w:i/>
          <w:iCs/>
          <w:sz w:val="22"/>
          <w:szCs w:val="22"/>
        </w:rPr>
        <w:t>ou</w:t>
      </w:r>
      <w:r w:rsidR="00E8740A" w:rsidRPr="00A16508">
        <w:rPr>
          <w:rFonts w:ascii="Arial Narrow" w:hAnsi="Arial Narrow"/>
          <w:i/>
          <w:iCs/>
          <w:sz w:val="22"/>
          <w:szCs w:val="22"/>
        </w:rPr>
        <w:t xml:space="preserve"> tovaru vstupujúceho na </w:t>
      </w:r>
      <w:r w:rsidR="004F5387" w:rsidRPr="00A16508">
        <w:rPr>
          <w:rFonts w:ascii="Arial Narrow" w:hAnsi="Arial Narrow"/>
          <w:i/>
          <w:iCs/>
          <w:sz w:val="22"/>
          <w:szCs w:val="22"/>
        </w:rPr>
        <w:t xml:space="preserve">colné </w:t>
      </w:r>
      <w:r w:rsidR="00E8740A" w:rsidRPr="00A16508">
        <w:rPr>
          <w:rFonts w:ascii="Arial Narrow" w:hAnsi="Arial Narrow"/>
          <w:i/>
          <w:iCs/>
          <w:sz w:val="22"/>
          <w:szCs w:val="22"/>
        </w:rPr>
        <w:t>územie Spoločenstva a rozhodne o povolení, príp. zamietnutí vstupu. Tovar má následne postavenie dočasne uskladneného tovaru až po okamih pridelenia i</w:t>
      </w:r>
      <w:r w:rsidR="00C52D09">
        <w:rPr>
          <w:rFonts w:ascii="Arial Narrow" w:hAnsi="Arial Narrow"/>
          <w:i/>
          <w:iCs/>
          <w:sz w:val="22"/>
          <w:szCs w:val="22"/>
        </w:rPr>
        <w:t xml:space="preserve">ného colne schváleného určenia alebo použitia. </w:t>
      </w:r>
    </w:p>
    <w:bookmarkEnd w:id="1"/>
    <w:p w:rsidR="00B73DF6" w:rsidRPr="00A16508" w:rsidRDefault="00B73DF6" w:rsidP="00B73DF6">
      <w:pPr>
        <w:jc w:val="both"/>
        <w:rPr>
          <w:rFonts w:ascii="Arial Narrow" w:hAnsi="Arial Narrow"/>
          <w:sz w:val="22"/>
          <w:szCs w:val="22"/>
        </w:rPr>
      </w:pPr>
    </w:p>
    <w:p w:rsidR="007C75E8" w:rsidRPr="00A16508" w:rsidRDefault="007C75E8" w:rsidP="007C75E8">
      <w:pPr>
        <w:jc w:val="both"/>
        <w:rPr>
          <w:rFonts w:ascii="Arial Narrow" w:hAnsi="Arial Narrow"/>
          <w:sz w:val="22"/>
          <w:szCs w:val="22"/>
        </w:rPr>
      </w:pPr>
      <w:r w:rsidRPr="00A16508">
        <w:rPr>
          <w:rFonts w:ascii="Arial Narrow" w:hAnsi="Arial Narrow"/>
          <w:sz w:val="22"/>
          <w:szCs w:val="22"/>
        </w:rPr>
        <w:t>Príklad 2</w:t>
      </w:r>
    </w:p>
    <w:p w:rsidR="007C75E8" w:rsidRPr="00A16508" w:rsidRDefault="007C75E8" w:rsidP="007C75E8">
      <w:pPr>
        <w:pBdr>
          <w:bottom w:val="single" w:sz="4" w:space="1" w:color="auto"/>
        </w:pBdr>
        <w:jc w:val="both"/>
        <w:rPr>
          <w:rFonts w:ascii="Arial Narrow" w:hAnsi="Arial Narrow"/>
          <w:i/>
          <w:iCs/>
          <w:sz w:val="22"/>
          <w:szCs w:val="22"/>
        </w:rPr>
      </w:pPr>
      <w:r w:rsidRPr="00A16508">
        <w:rPr>
          <w:rFonts w:ascii="Arial Narrow" w:hAnsi="Arial Narrow"/>
          <w:i/>
          <w:iCs/>
          <w:sz w:val="22"/>
          <w:szCs w:val="22"/>
        </w:rPr>
        <w:lastRenderedPageBreak/>
        <w:t xml:space="preserve">Tovar, ktorý nemá </w:t>
      </w:r>
      <w:r w:rsidR="004C05E0" w:rsidRPr="00A16508">
        <w:rPr>
          <w:rFonts w:ascii="Arial Narrow" w:hAnsi="Arial Narrow"/>
          <w:i/>
          <w:iCs/>
          <w:sz w:val="22"/>
          <w:szCs w:val="22"/>
        </w:rPr>
        <w:t>status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Spoločenstva</w:t>
      </w:r>
      <w:r w:rsidR="00C52D09">
        <w:rPr>
          <w:rFonts w:ascii="Arial Narrow" w:hAnsi="Arial Narrow"/>
          <w:i/>
          <w:iCs/>
          <w:sz w:val="22"/>
          <w:szCs w:val="22"/>
        </w:rPr>
        <w:t>,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 je dovážaný z tretej krajiny </w:t>
      </w:r>
      <w:r w:rsidR="00910500" w:rsidRPr="00A16508">
        <w:rPr>
          <w:rFonts w:ascii="Arial Narrow" w:hAnsi="Arial Narrow"/>
          <w:b/>
          <w:i/>
          <w:iCs/>
          <w:sz w:val="22"/>
          <w:szCs w:val="22"/>
        </w:rPr>
        <w:t xml:space="preserve">letecky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na trase </w:t>
      </w:r>
      <w:r w:rsidR="00910500" w:rsidRPr="00A16508">
        <w:rPr>
          <w:rFonts w:ascii="Arial Narrow" w:hAnsi="Arial Narrow"/>
          <w:i/>
          <w:iCs/>
          <w:sz w:val="22"/>
          <w:szCs w:val="22"/>
        </w:rPr>
        <w:t>Moskva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(</w:t>
      </w:r>
      <w:r w:rsidR="00910500" w:rsidRPr="00A16508">
        <w:rPr>
          <w:rFonts w:ascii="Arial Narrow" w:hAnsi="Arial Narrow"/>
          <w:i/>
          <w:iCs/>
          <w:sz w:val="22"/>
          <w:szCs w:val="22"/>
        </w:rPr>
        <w:t>RU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) – Bratislava. Preprava z tretej krajiny sa uskutočňuje na podklade </w:t>
      </w:r>
      <w:r w:rsidR="00910500" w:rsidRPr="00A16508">
        <w:rPr>
          <w:rFonts w:ascii="Arial Narrow" w:hAnsi="Arial Narrow"/>
          <w:i/>
          <w:iCs/>
          <w:sz w:val="22"/>
          <w:szCs w:val="22"/>
        </w:rPr>
        <w:t xml:space="preserve">leteckej </w:t>
      </w:r>
      <w:r w:rsidRPr="00A16508">
        <w:rPr>
          <w:rFonts w:ascii="Arial Narrow" w:hAnsi="Arial Narrow"/>
          <w:i/>
          <w:iCs/>
          <w:sz w:val="22"/>
          <w:szCs w:val="22"/>
        </w:rPr>
        <w:t>prepravnej zmluvy, s</w:t>
      </w:r>
      <w:r w:rsidR="00910500" w:rsidRPr="00A16508">
        <w:rPr>
          <w:rFonts w:ascii="Arial Narrow" w:hAnsi="Arial Narrow"/>
          <w:i/>
          <w:iCs/>
          <w:sz w:val="22"/>
          <w:szCs w:val="22"/>
        </w:rPr>
        <w:t xml:space="preserve"> leteckým nákladným listom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. Colný úrad v mieste vstupu na </w:t>
      </w:r>
      <w:r w:rsidR="004F5387" w:rsidRPr="00A16508">
        <w:rPr>
          <w:rFonts w:ascii="Arial Narrow" w:hAnsi="Arial Narrow"/>
          <w:i/>
          <w:iCs/>
          <w:sz w:val="22"/>
          <w:szCs w:val="22"/>
        </w:rPr>
        <w:t xml:space="preserve">colné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územie Spoločenstva (PCÚ </w:t>
      </w:r>
      <w:r w:rsidR="00910500" w:rsidRPr="00A16508">
        <w:rPr>
          <w:rFonts w:ascii="Arial Narrow" w:hAnsi="Arial Narrow"/>
          <w:i/>
          <w:iCs/>
          <w:sz w:val="22"/>
          <w:szCs w:val="22"/>
        </w:rPr>
        <w:t>Bratislava - letisko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) je colným </w:t>
      </w:r>
      <w:r w:rsidR="00910500" w:rsidRPr="00A16508">
        <w:rPr>
          <w:rFonts w:ascii="Arial Narrow" w:hAnsi="Arial Narrow"/>
          <w:i/>
          <w:iCs/>
          <w:sz w:val="22"/>
          <w:szCs w:val="22"/>
        </w:rPr>
        <w:t xml:space="preserve">úradom prvého vstupu,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ktorému </w:t>
      </w:r>
      <w:r w:rsidR="00910500" w:rsidRPr="00A16508">
        <w:rPr>
          <w:rFonts w:ascii="Arial Narrow" w:hAnsi="Arial Narrow"/>
          <w:i/>
          <w:iCs/>
          <w:sz w:val="22"/>
          <w:szCs w:val="22"/>
        </w:rPr>
        <w:t>letecká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spoločnosť, ktorá vydala </w:t>
      </w:r>
      <w:r w:rsidR="00910500" w:rsidRPr="00A16508">
        <w:rPr>
          <w:rFonts w:ascii="Arial Narrow" w:hAnsi="Arial Narrow"/>
          <w:i/>
          <w:iCs/>
          <w:sz w:val="22"/>
          <w:szCs w:val="22"/>
        </w:rPr>
        <w:t xml:space="preserve">letecký </w:t>
      </w:r>
      <w:r w:rsidRPr="00A16508">
        <w:rPr>
          <w:rFonts w:ascii="Arial Narrow" w:hAnsi="Arial Narrow"/>
          <w:i/>
          <w:iCs/>
          <w:sz w:val="22"/>
          <w:szCs w:val="22"/>
        </w:rPr>
        <w:t>nákladný list, príp. iná splnomocnená osoba</w:t>
      </w:r>
      <w:r w:rsidR="00910500" w:rsidRPr="00A16508">
        <w:rPr>
          <w:rFonts w:ascii="Arial Narrow" w:hAnsi="Arial Narrow"/>
          <w:i/>
          <w:iCs/>
          <w:sz w:val="22"/>
          <w:szCs w:val="22"/>
        </w:rPr>
        <w:t xml:space="preserve"> (napr. agent na letisku Bratislava)</w:t>
      </w:r>
      <w:r w:rsidRPr="00A16508">
        <w:rPr>
          <w:rFonts w:ascii="Arial Narrow" w:hAnsi="Arial Narrow"/>
          <w:i/>
          <w:iCs/>
          <w:sz w:val="22"/>
          <w:szCs w:val="22"/>
        </w:rPr>
        <w:t> 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predkladá elektronickým spôsobom </w:t>
      </w:r>
      <w:r w:rsidR="00910500" w:rsidRPr="00A16508">
        <w:rPr>
          <w:rFonts w:ascii="Arial Narrow" w:hAnsi="Arial Narrow"/>
          <w:b/>
          <w:i/>
          <w:iCs/>
          <w:sz w:val="22"/>
          <w:szCs w:val="22"/>
        </w:rPr>
        <w:t xml:space="preserve">najneskôr v okamihu vzlietnutia </w:t>
      </w:r>
      <w:r w:rsidR="00784FA0" w:rsidRPr="00A16508">
        <w:rPr>
          <w:rFonts w:ascii="Arial Narrow" w:hAnsi="Arial Narrow"/>
          <w:b/>
          <w:i/>
          <w:iCs/>
          <w:sz w:val="22"/>
          <w:szCs w:val="22"/>
        </w:rPr>
        <w:t xml:space="preserve">na letisku odoslania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PCV o vstupe.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Colný úrad prvého vstupu pred príchodom tovaru vykoná analýzu rizika. </w:t>
      </w:r>
      <w:r w:rsidR="00C52D09">
        <w:rPr>
          <w:rFonts w:ascii="Arial Narrow" w:hAnsi="Arial Narrow"/>
          <w:i/>
          <w:iCs/>
          <w:sz w:val="22"/>
          <w:szCs w:val="22"/>
        </w:rPr>
        <w:t>Ak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nebol osobe predkladajúcej PCV o vstupe zakázaný vstup tovaru na </w:t>
      </w:r>
      <w:r w:rsidR="004F5387" w:rsidRPr="00A16508">
        <w:rPr>
          <w:rFonts w:ascii="Arial Narrow" w:hAnsi="Arial Narrow"/>
          <w:i/>
          <w:iCs/>
          <w:sz w:val="22"/>
          <w:szCs w:val="22"/>
        </w:rPr>
        <w:t xml:space="preserve">colné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územie Spoločenstva, po jeho príchode na colný úrad vstupu je predkladané oznámenie o predložení tovaru. Ten vykonáva všetky úkony spojené s kontrolu tovaru vstupujúceho na </w:t>
      </w:r>
      <w:r w:rsidR="004F5387" w:rsidRPr="00A16508">
        <w:rPr>
          <w:rFonts w:ascii="Arial Narrow" w:hAnsi="Arial Narrow"/>
          <w:i/>
          <w:iCs/>
          <w:sz w:val="22"/>
          <w:szCs w:val="22"/>
        </w:rPr>
        <w:t xml:space="preserve">colné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územie Spoločenstva a rozhodne o povolení, príp. zamietnutí vstupu. Tovar má následne postavenie dočasne uskladneného tovaru až po okamih pridelenia </w:t>
      </w:r>
      <w:r w:rsidR="00C52D09">
        <w:rPr>
          <w:rFonts w:ascii="Arial Narrow" w:hAnsi="Arial Narrow"/>
          <w:i/>
          <w:iCs/>
          <w:sz w:val="22"/>
          <w:szCs w:val="22"/>
        </w:rPr>
        <w:t xml:space="preserve">iného colne schváleného určenia alebo použitia. </w:t>
      </w:r>
    </w:p>
    <w:p w:rsidR="00D139F8" w:rsidRPr="00A16508" w:rsidRDefault="00D139F8" w:rsidP="00910500">
      <w:pPr>
        <w:jc w:val="both"/>
        <w:rPr>
          <w:rFonts w:ascii="Arial Narrow" w:hAnsi="Arial Narrow"/>
          <w:sz w:val="22"/>
          <w:szCs w:val="22"/>
        </w:rPr>
      </w:pPr>
    </w:p>
    <w:p w:rsidR="00910500" w:rsidRPr="00A16508" w:rsidRDefault="005B4E78" w:rsidP="00910500">
      <w:pPr>
        <w:jc w:val="both"/>
        <w:rPr>
          <w:rFonts w:ascii="Arial Narrow" w:hAnsi="Arial Narrow"/>
          <w:sz w:val="22"/>
          <w:szCs w:val="22"/>
        </w:rPr>
      </w:pPr>
      <w:r w:rsidRPr="00A16508">
        <w:rPr>
          <w:rFonts w:ascii="Arial Narrow" w:hAnsi="Arial Narrow"/>
          <w:sz w:val="22"/>
          <w:szCs w:val="22"/>
        </w:rPr>
        <w:t>Príklad 3</w:t>
      </w:r>
    </w:p>
    <w:p w:rsidR="00910500" w:rsidRPr="00A16508" w:rsidRDefault="00910500" w:rsidP="00910500">
      <w:pPr>
        <w:pBdr>
          <w:bottom w:val="single" w:sz="4" w:space="1" w:color="auto"/>
        </w:pBdr>
        <w:jc w:val="both"/>
        <w:rPr>
          <w:rFonts w:ascii="Arial Narrow" w:hAnsi="Arial Narrow"/>
          <w:i/>
          <w:iCs/>
          <w:sz w:val="22"/>
          <w:szCs w:val="22"/>
        </w:rPr>
      </w:pPr>
      <w:r w:rsidRPr="00A16508">
        <w:rPr>
          <w:rFonts w:ascii="Arial Narrow" w:hAnsi="Arial Narrow"/>
          <w:i/>
          <w:iCs/>
          <w:sz w:val="22"/>
          <w:szCs w:val="22"/>
        </w:rPr>
        <w:t xml:space="preserve">Tovar, ktorý nemá </w:t>
      </w:r>
      <w:r w:rsidR="004C05E0" w:rsidRPr="00A16508">
        <w:rPr>
          <w:rFonts w:ascii="Arial Narrow" w:hAnsi="Arial Narrow"/>
          <w:i/>
          <w:iCs/>
          <w:sz w:val="22"/>
          <w:szCs w:val="22"/>
        </w:rPr>
        <w:t>status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Spoločenstva</w:t>
      </w:r>
      <w:r w:rsidR="00C52D09">
        <w:rPr>
          <w:rFonts w:ascii="Arial Narrow" w:hAnsi="Arial Narrow"/>
          <w:i/>
          <w:iCs/>
          <w:sz w:val="22"/>
          <w:szCs w:val="22"/>
        </w:rPr>
        <w:t>,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 je dovážaný z tretej krajiny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po </w:t>
      </w:r>
      <w:r w:rsidR="005B4E78" w:rsidRPr="00A16508">
        <w:rPr>
          <w:rFonts w:ascii="Arial Narrow" w:hAnsi="Arial Narrow"/>
          <w:b/>
          <w:i/>
          <w:iCs/>
          <w:sz w:val="22"/>
          <w:szCs w:val="22"/>
        </w:rPr>
        <w:t>ceste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na trase Kyjev (UA) – </w:t>
      </w:r>
      <w:r w:rsidR="005B4E78" w:rsidRPr="00A16508">
        <w:rPr>
          <w:rFonts w:ascii="Arial Narrow" w:hAnsi="Arial Narrow"/>
          <w:i/>
          <w:iCs/>
          <w:sz w:val="22"/>
          <w:szCs w:val="22"/>
        </w:rPr>
        <w:t>Košice -</w:t>
      </w:r>
      <w:r w:rsidR="00C52D09">
        <w:rPr>
          <w:rFonts w:ascii="Arial Narrow" w:hAnsi="Arial Narrow"/>
          <w:i/>
          <w:iCs/>
          <w:sz w:val="22"/>
          <w:szCs w:val="22"/>
        </w:rPr>
        <w:t xml:space="preserve"> </w:t>
      </w:r>
      <w:r w:rsidR="005B4E78" w:rsidRPr="00A16508">
        <w:rPr>
          <w:rFonts w:ascii="Arial Narrow" w:hAnsi="Arial Narrow"/>
          <w:i/>
          <w:iCs/>
          <w:sz w:val="22"/>
          <w:szCs w:val="22"/>
        </w:rPr>
        <w:t>Bratislava</w:t>
      </w:r>
      <w:r w:rsidRPr="00A16508">
        <w:rPr>
          <w:rFonts w:ascii="Arial Narrow" w:hAnsi="Arial Narrow"/>
          <w:i/>
          <w:iCs/>
          <w:sz w:val="22"/>
          <w:szCs w:val="22"/>
        </w:rPr>
        <w:t>. Preprav</w:t>
      </w:r>
      <w:r w:rsidR="007B4D75" w:rsidRPr="00A16508">
        <w:rPr>
          <w:rFonts w:ascii="Arial Narrow" w:hAnsi="Arial Narrow"/>
          <w:i/>
          <w:iCs/>
          <w:sz w:val="22"/>
          <w:szCs w:val="22"/>
        </w:rPr>
        <w:t>u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z tretej krajiny uskutočňuje</w:t>
      </w:r>
      <w:r w:rsidR="005B4E78" w:rsidRPr="00A16508">
        <w:rPr>
          <w:rFonts w:ascii="Arial Narrow" w:hAnsi="Arial Narrow"/>
          <w:i/>
          <w:iCs/>
          <w:sz w:val="22"/>
          <w:szCs w:val="22"/>
        </w:rPr>
        <w:t xml:space="preserve"> dopravca nákladným vozidlom. Tovar je určený pre dvoch príjemcov.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Colný úrad v mieste vstupu na </w:t>
      </w:r>
      <w:r w:rsidR="004F5387" w:rsidRPr="00A16508">
        <w:rPr>
          <w:rFonts w:ascii="Arial Narrow" w:hAnsi="Arial Narrow"/>
          <w:i/>
          <w:iCs/>
          <w:sz w:val="22"/>
          <w:szCs w:val="22"/>
        </w:rPr>
        <w:t xml:space="preserve">colné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územie Spoločenstva (PCÚ </w:t>
      </w:r>
      <w:r w:rsidR="00A12475" w:rsidRPr="00A16508">
        <w:rPr>
          <w:rFonts w:ascii="Arial Narrow" w:hAnsi="Arial Narrow"/>
          <w:i/>
          <w:iCs/>
          <w:sz w:val="22"/>
          <w:szCs w:val="22"/>
        </w:rPr>
        <w:t>Vyšné Nemecké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) je colným úradom </w:t>
      </w:r>
      <w:r w:rsidR="00745E34" w:rsidRPr="00A16508">
        <w:rPr>
          <w:rFonts w:ascii="Arial Narrow" w:hAnsi="Arial Narrow"/>
          <w:i/>
          <w:iCs/>
          <w:sz w:val="22"/>
          <w:szCs w:val="22"/>
        </w:rPr>
        <w:t xml:space="preserve">prvého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vstupu, ktorému </w:t>
      </w:r>
      <w:r w:rsidR="00A12475" w:rsidRPr="00A16508">
        <w:rPr>
          <w:rFonts w:ascii="Arial Narrow" w:hAnsi="Arial Narrow"/>
          <w:i/>
          <w:iCs/>
          <w:sz w:val="22"/>
          <w:szCs w:val="22"/>
        </w:rPr>
        <w:t>dopravca, alebo iná splnomocnená</w:t>
      </w:r>
      <w:r w:rsidR="007B4D75" w:rsidRPr="00A16508">
        <w:rPr>
          <w:rFonts w:ascii="Arial Narrow" w:hAnsi="Arial Narrow"/>
          <w:i/>
          <w:iCs/>
          <w:sz w:val="22"/>
          <w:szCs w:val="22"/>
        </w:rPr>
        <w:t xml:space="preserve"> osoba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predkladá elektronickým spôsobom </w:t>
      </w:r>
      <w:r w:rsidR="007B4D75" w:rsidRPr="00A16508">
        <w:rPr>
          <w:rFonts w:ascii="Arial Narrow" w:hAnsi="Arial Narrow"/>
          <w:b/>
          <w:i/>
          <w:iCs/>
          <w:sz w:val="22"/>
          <w:szCs w:val="22"/>
        </w:rPr>
        <w:t xml:space="preserve">najmenej </w:t>
      </w:r>
      <w:r w:rsidR="00C52D09">
        <w:rPr>
          <w:rFonts w:ascii="Arial Narrow" w:hAnsi="Arial Narrow"/>
          <w:b/>
          <w:i/>
          <w:iCs/>
          <w:sz w:val="22"/>
          <w:szCs w:val="22"/>
        </w:rPr>
        <w:t>jednu</w:t>
      </w:r>
      <w:r w:rsidR="007B4D75" w:rsidRPr="00A16508">
        <w:rPr>
          <w:rFonts w:ascii="Arial Narrow" w:hAnsi="Arial Narrow"/>
          <w:b/>
          <w:i/>
          <w:iCs/>
          <w:sz w:val="22"/>
          <w:szCs w:val="22"/>
        </w:rPr>
        <w:t> </w:t>
      </w:r>
      <w:r w:rsidRPr="00A16508">
        <w:rPr>
          <w:rFonts w:ascii="Arial Narrow" w:hAnsi="Arial Narrow"/>
          <w:b/>
          <w:i/>
          <w:iCs/>
          <w:sz w:val="22"/>
          <w:szCs w:val="22"/>
        </w:rPr>
        <w:t>hodin</w:t>
      </w:r>
      <w:r w:rsidR="00A12475" w:rsidRPr="00A16508">
        <w:rPr>
          <w:rFonts w:ascii="Arial Narrow" w:hAnsi="Arial Narrow"/>
          <w:b/>
          <w:i/>
          <w:iCs/>
          <w:sz w:val="22"/>
          <w:szCs w:val="22"/>
        </w:rPr>
        <w:t>u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 pred predpokladaným vstupom </w:t>
      </w:r>
      <w:r w:rsidR="00A12475" w:rsidRPr="00A16508">
        <w:rPr>
          <w:rFonts w:ascii="Arial Narrow" w:hAnsi="Arial Narrow"/>
          <w:b/>
          <w:i/>
          <w:iCs/>
          <w:sz w:val="22"/>
          <w:szCs w:val="22"/>
        </w:rPr>
        <w:t xml:space="preserve">na </w:t>
      </w:r>
      <w:r w:rsidR="004F5387" w:rsidRPr="00A16508">
        <w:rPr>
          <w:rFonts w:ascii="Arial Narrow" w:hAnsi="Arial Narrow"/>
          <w:b/>
          <w:i/>
          <w:iCs/>
          <w:sz w:val="22"/>
          <w:szCs w:val="22"/>
        </w:rPr>
        <w:t xml:space="preserve">colné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územie Spoločenstva PCV o vstupe.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Colný úrad prvého vstupu pred príchodom tovaru vykoná analýzu rizika. </w:t>
      </w:r>
      <w:r w:rsidR="00C52D09">
        <w:rPr>
          <w:rFonts w:ascii="Arial Narrow" w:hAnsi="Arial Narrow"/>
          <w:i/>
          <w:iCs/>
          <w:sz w:val="22"/>
          <w:szCs w:val="22"/>
        </w:rPr>
        <w:t>Ak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="00B875B8" w:rsidRPr="00A16508">
        <w:rPr>
          <w:rFonts w:ascii="Arial Narrow" w:hAnsi="Arial Narrow"/>
          <w:i/>
          <w:iCs/>
          <w:sz w:val="22"/>
          <w:szCs w:val="22"/>
        </w:rPr>
        <w:t>nebol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osobe predkladajúcej PCV o vstupe zakázaný vstup tovaru na </w:t>
      </w:r>
      <w:r w:rsidR="004F5387" w:rsidRPr="00A16508">
        <w:rPr>
          <w:rFonts w:ascii="Arial Narrow" w:hAnsi="Arial Narrow"/>
          <w:i/>
          <w:iCs/>
          <w:sz w:val="22"/>
          <w:szCs w:val="22"/>
        </w:rPr>
        <w:t xml:space="preserve">colné </w:t>
      </w:r>
      <w:r w:rsidRPr="00A16508">
        <w:rPr>
          <w:rFonts w:ascii="Arial Narrow" w:hAnsi="Arial Narrow"/>
          <w:i/>
          <w:iCs/>
          <w:sz w:val="22"/>
          <w:szCs w:val="22"/>
        </w:rPr>
        <w:t>územie Spoločenstva, po jeho príchode na colný úrad vstupu je predkladané oznámenie o predložení tovaru</w:t>
      </w:r>
      <w:r w:rsidR="007B4D75" w:rsidRPr="00A16508">
        <w:rPr>
          <w:rFonts w:ascii="Arial Narrow" w:hAnsi="Arial Narrow"/>
          <w:i/>
          <w:iCs/>
          <w:sz w:val="22"/>
          <w:szCs w:val="22"/>
        </w:rPr>
        <w:t xml:space="preserve"> (v cestnej </w:t>
      </w:r>
      <w:r w:rsidR="00784FA0" w:rsidRPr="00A16508">
        <w:rPr>
          <w:rFonts w:ascii="Arial Narrow" w:hAnsi="Arial Narrow"/>
          <w:i/>
          <w:iCs/>
          <w:sz w:val="22"/>
          <w:szCs w:val="22"/>
        </w:rPr>
        <w:t>do</w:t>
      </w:r>
      <w:r w:rsidR="007B4D75" w:rsidRPr="00A16508">
        <w:rPr>
          <w:rFonts w:ascii="Arial Narrow" w:hAnsi="Arial Narrow"/>
          <w:i/>
          <w:iCs/>
          <w:sz w:val="22"/>
          <w:szCs w:val="22"/>
        </w:rPr>
        <w:t>prave formou predloženia tovaru)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. Ten vykonáva všetky úkony spojené s kontrolu tovaru vstupujúceho na </w:t>
      </w:r>
      <w:r w:rsidR="004F5387" w:rsidRPr="00A16508">
        <w:rPr>
          <w:rFonts w:ascii="Arial Narrow" w:hAnsi="Arial Narrow"/>
          <w:i/>
          <w:iCs/>
          <w:sz w:val="22"/>
          <w:szCs w:val="22"/>
        </w:rPr>
        <w:t xml:space="preserve">colné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územie Spoločenstva a rozhodne o povolení, príp. zamietnutí vstupu. </w:t>
      </w:r>
      <w:r w:rsidR="00A12475" w:rsidRPr="00A16508">
        <w:rPr>
          <w:rFonts w:ascii="Arial Narrow" w:hAnsi="Arial Narrow"/>
          <w:i/>
          <w:iCs/>
          <w:sz w:val="22"/>
          <w:szCs w:val="22"/>
        </w:rPr>
        <w:t xml:space="preserve">Na tovar </w:t>
      </w:r>
      <w:r w:rsidR="00A12475" w:rsidRPr="00A16508">
        <w:rPr>
          <w:rFonts w:ascii="Arial Narrow" w:hAnsi="Arial Narrow"/>
          <w:b/>
          <w:i/>
          <w:iCs/>
          <w:sz w:val="22"/>
          <w:szCs w:val="22"/>
        </w:rPr>
        <w:t>je potrebné</w:t>
      </w:r>
      <w:r w:rsidR="00A12475" w:rsidRPr="00A16508">
        <w:rPr>
          <w:rFonts w:ascii="Arial Narrow" w:hAnsi="Arial Narrow"/>
          <w:i/>
          <w:iCs/>
          <w:sz w:val="22"/>
          <w:szCs w:val="22"/>
        </w:rPr>
        <w:t xml:space="preserve"> následne predložiť tranzitné </w:t>
      </w:r>
      <w:r w:rsidR="004F5387" w:rsidRPr="00A16508">
        <w:rPr>
          <w:rFonts w:ascii="Arial Narrow" w:hAnsi="Arial Narrow"/>
          <w:i/>
          <w:iCs/>
          <w:sz w:val="22"/>
          <w:szCs w:val="22"/>
        </w:rPr>
        <w:t xml:space="preserve">colné </w:t>
      </w:r>
      <w:r w:rsidR="00A12475" w:rsidRPr="00A16508">
        <w:rPr>
          <w:rFonts w:ascii="Arial Narrow" w:hAnsi="Arial Narrow"/>
          <w:i/>
          <w:iCs/>
          <w:sz w:val="22"/>
          <w:szCs w:val="22"/>
        </w:rPr>
        <w:t>vyhlásenie, ktoré už nemusí obsahovať údaje PCV o vstupe.</w:t>
      </w:r>
    </w:p>
    <w:p w:rsidR="0097357F" w:rsidRPr="00A16508" w:rsidRDefault="0097357F" w:rsidP="00EA5A8F">
      <w:pPr>
        <w:pStyle w:val="Zarkazkladnhotextu"/>
        <w:ind w:left="454" w:firstLine="0"/>
        <w:rPr>
          <w:rFonts w:ascii="Arial Narrow" w:hAnsi="Arial Narrow"/>
          <w:b/>
          <w:sz w:val="22"/>
          <w:szCs w:val="22"/>
        </w:rPr>
      </w:pPr>
    </w:p>
    <w:p w:rsidR="00745E34" w:rsidRPr="00A16508" w:rsidRDefault="00745E34" w:rsidP="00745E34">
      <w:pPr>
        <w:pStyle w:val="Nadpis1"/>
        <w:ind w:firstLine="426"/>
        <w:jc w:val="center"/>
        <w:rPr>
          <w:rFonts w:ascii="Arial Narrow" w:hAnsi="Arial Narrow"/>
          <w:sz w:val="22"/>
          <w:szCs w:val="22"/>
        </w:rPr>
      </w:pPr>
      <w:r w:rsidRPr="00A16508">
        <w:rPr>
          <w:rFonts w:ascii="Arial Narrow" w:hAnsi="Arial Narrow"/>
          <w:sz w:val="22"/>
          <w:szCs w:val="22"/>
        </w:rPr>
        <w:t>Čl. IV</w:t>
      </w:r>
    </w:p>
    <w:p w:rsidR="00745E34" w:rsidRPr="00A16508" w:rsidRDefault="00745E34" w:rsidP="00745E34">
      <w:pPr>
        <w:pStyle w:val="Zarkazkladnhotextu"/>
        <w:ind w:left="454" w:firstLine="0"/>
        <w:jc w:val="center"/>
        <w:rPr>
          <w:rFonts w:ascii="Arial Narrow" w:hAnsi="Arial Narrow"/>
          <w:b/>
          <w:sz w:val="22"/>
          <w:szCs w:val="22"/>
        </w:rPr>
      </w:pPr>
      <w:r w:rsidRPr="00A16508">
        <w:rPr>
          <w:rFonts w:ascii="Arial Narrow" w:hAnsi="Arial Narrow"/>
          <w:b/>
          <w:sz w:val="22"/>
          <w:szCs w:val="22"/>
        </w:rPr>
        <w:t>Tovar vstupujúci na colné územie Spoločenstva v</w:t>
      </w:r>
      <w:r w:rsidR="0080111A" w:rsidRPr="00A16508">
        <w:rPr>
          <w:rFonts w:ascii="Arial Narrow" w:hAnsi="Arial Narrow"/>
          <w:b/>
          <w:sz w:val="22"/>
          <w:szCs w:val="22"/>
        </w:rPr>
        <w:t xml:space="preserve"> colnom </w:t>
      </w:r>
      <w:r w:rsidRPr="00A16508">
        <w:rPr>
          <w:rFonts w:ascii="Arial Narrow" w:hAnsi="Arial Narrow"/>
          <w:b/>
          <w:sz w:val="22"/>
          <w:szCs w:val="22"/>
        </w:rPr>
        <w:t>režime tranzit</w:t>
      </w:r>
    </w:p>
    <w:p w:rsidR="00745E34" w:rsidRPr="00A16508" w:rsidRDefault="00745E34" w:rsidP="00EA5A8F">
      <w:pPr>
        <w:pStyle w:val="Zarkazkladnhotextu"/>
        <w:ind w:left="454" w:firstLine="0"/>
        <w:rPr>
          <w:rFonts w:ascii="Arial Narrow" w:hAnsi="Arial Narrow"/>
          <w:b/>
          <w:sz w:val="22"/>
          <w:szCs w:val="22"/>
        </w:rPr>
      </w:pPr>
    </w:p>
    <w:p w:rsidR="00EA5A8F" w:rsidRPr="00A16508" w:rsidRDefault="00EA5A8F" w:rsidP="00EA5A8F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</w:p>
    <w:p w:rsidR="00B1174C" w:rsidRPr="00CB29B5" w:rsidRDefault="00EA5A8F" w:rsidP="00B1174C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CB29B5">
        <w:rPr>
          <w:rFonts w:ascii="Arial Narrow" w:hAnsi="Arial Narrow" w:cs="EUAlbertina"/>
          <w:sz w:val="22"/>
          <w:szCs w:val="22"/>
        </w:rPr>
        <w:t xml:space="preserve">V zmysle článku 183a </w:t>
      </w:r>
      <w:r w:rsidR="00AB04A0" w:rsidRPr="00CB29B5">
        <w:rPr>
          <w:rFonts w:ascii="Arial Narrow" w:hAnsi="Arial Narrow" w:cs="EUAlbertina"/>
          <w:sz w:val="22"/>
          <w:szCs w:val="22"/>
        </w:rPr>
        <w:t>VNCK</w:t>
      </w:r>
      <w:r w:rsidR="007B4D75" w:rsidRPr="00CB29B5">
        <w:rPr>
          <w:rFonts w:ascii="Arial Narrow" w:hAnsi="Arial Narrow" w:cs="EUAlbertina"/>
          <w:sz w:val="22"/>
          <w:szCs w:val="22"/>
        </w:rPr>
        <w:t xml:space="preserve"> na</w:t>
      </w:r>
      <w:r w:rsidRPr="00CB29B5">
        <w:rPr>
          <w:rFonts w:ascii="Arial Narrow" w:hAnsi="Arial Narrow" w:cs="EUAlbertina"/>
          <w:sz w:val="22"/>
          <w:szCs w:val="22"/>
        </w:rPr>
        <w:t xml:space="preserve"> tovar prepravovaný na </w:t>
      </w:r>
      <w:r w:rsidR="004F5387" w:rsidRPr="00CB29B5">
        <w:rPr>
          <w:rFonts w:ascii="Arial Narrow" w:hAnsi="Arial Narrow" w:cs="EUAlbertina"/>
          <w:sz w:val="22"/>
          <w:szCs w:val="22"/>
        </w:rPr>
        <w:t xml:space="preserve">colné </w:t>
      </w:r>
      <w:r w:rsidRPr="00CB29B5">
        <w:rPr>
          <w:rFonts w:ascii="Arial Narrow" w:hAnsi="Arial Narrow" w:cs="EUAlbertina"/>
          <w:sz w:val="22"/>
          <w:szCs w:val="22"/>
        </w:rPr>
        <w:t>územie Spoločenstva v</w:t>
      </w:r>
      <w:r w:rsidR="0080111A" w:rsidRPr="00CB29B5">
        <w:rPr>
          <w:rFonts w:ascii="Arial Narrow" w:hAnsi="Arial Narrow" w:cs="EUAlbertina"/>
          <w:sz w:val="22"/>
          <w:szCs w:val="22"/>
        </w:rPr>
        <w:t xml:space="preserve"> colnom </w:t>
      </w:r>
      <w:r w:rsidRPr="00CB29B5">
        <w:rPr>
          <w:rFonts w:ascii="Arial Narrow" w:hAnsi="Arial Narrow" w:cs="EUAlbertina"/>
          <w:sz w:val="22"/>
          <w:szCs w:val="22"/>
        </w:rPr>
        <w:t>režime tranzit m</w:t>
      </w:r>
      <w:r w:rsidR="007B4D75" w:rsidRPr="00CB29B5">
        <w:rPr>
          <w:rFonts w:ascii="Arial Narrow" w:hAnsi="Arial Narrow" w:cs="EUAlbertina"/>
          <w:sz w:val="22"/>
          <w:szCs w:val="22"/>
        </w:rPr>
        <w:t>ô</w:t>
      </w:r>
      <w:r w:rsidRPr="00CB29B5">
        <w:rPr>
          <w:rFonts w:ascii="Arial Narrow" w:hAnsi="Arial Narrow" w:cs="EUAlbertina"/>
          <w:sz w:val="22"/>
          <w:szCs w:val="22"/>
        </w:rPr>
        <w:t>ž</w:t>
      </w:r>
      <w:r w:rsidR="007B4D75" w:rsidRPr="00CB29B5">
        <w:rPr>
          <w:rFonts w:ascii="Arial Narrow" w:hAnsi="Arial Narrow" w:cs="EUAlbertina"/>
          <w:sz w:val="22"/>
          <w:szCs w:val="22"/>
        </w:rPr>
        <w:t>e byť</w:t>
      </w:r>
      <w:r w:rsidRPr="00CB29B5">
        <w:rPr>
          <w:rFonts w:ascii="Arial Narrow" w:hAnsi="Arial Narrow" w:cs="EUAlbertina"/>
          <w:sz w:val="22"/>
          <w:szCs w:val="22"/>
        </w:rPr>
        <w:t xml:space="preserve"> </w:t>
      </w:r>
      <w:r w:rsidR="007B4D75" w:rsidRPr="00CB29B5">
        <w:rPr>
          <w:rFonts w:ascii="Arial Narrow" w:hAnsi="Arial Narrow" w:cs="EUAlbertina"/>
          <w:sz w:val="22"/>
          <w:szCs w:val="22"/>
        </w:rPr>
        <w:t xml:space="preserve">PCV o vstupe </w:t>
      </w:r>
      <w:r w:rsidRPr="00CB29B5">
        <w:rPr>
          <w:rFonts w:ascii="Arial Narrow" w:hAnsi="Arial Narrow" w:cs="EUAlbertina"/>
          <w:sz w:val="22"/>
          <w:szCs w:val="22"/>
        </w:rPr>
        <w:t>poda</w:t>
      </w:r>
      <w:r w:rsidR="007B4D75" w:rsidRPr="00CB29B5">
        <w:rPr>
          <w:rFonts w:ascii="Arial Narrow" w:hAnsi="Arial Narrow" w:cs="EUAlbertina"/>
          <w:sz w:val="22"/>
          <w:szCs w:val="22"/>
        </w:rPr>
        <w:t>né</w:t>
      </w:r>
      <w:r w:rsidRPr="00CB29B5">
        <w:rPr>
          <w:rFonts w:ascii="Arial Narrow" w:hAnsi="Arial Narrow" w:cs="EUAlbertina"/>
          <w:sz w:val="22"/>
          <w:szCs w:val="22"/>
        </w:rPr>
        <w:t xml:space="preserve"> spolu s tranzitným </w:t>
      </w:r>
      <w:r w:rsidR="00D92577" w:rsidRPr="00CB29B5">
        <w:rPr>
          <w:rFonts w:ascii="Arial Narrow" w:hAnsi="Arial Narrow" w:cs="EUAlbertina"/>
          <w:sz w:val="22"/>
          <w:szCs w:val="22"/>
        </w:rPr>
        <w:t xml:space="preserve">colným </w:t>
      </w:r>
      <w:r w:rsidRPr="00CB29B5">
        <w:rPr>
          <w:rFonts w:ascii="Arial Narrow" w:hAnsi="Arial Narrow" w:cs="EUAlbertina"/>
          <w:sz w:val="22"/>
          <w:szCs w:val="22"/>
        </w:rPr>
        <w:t xml:space="preserve">vyhlásením, s ktorým bude tovar pokračovať ďalej v preprave. Podmienkou je však podanie </w:t>
      </w:r>
      <w:r w:rsidR="00784FA0" w:rsidRPr="00CB29B5">
        <w:rPr>
          <w:rFonts w:ascii="Arial Narrow" w:hAnsi="Arial Narrow" w:cs="EUAlbertina"/>
          <w:sz w:val="22"/>
          <w:szCs w:val="22"/>
        </w:rPr>
        <w:t xml:space="preserve">elektronického </w:t>
      </w:r>
      <w:r w:rsidRPr="00CB29B5">
        <w:rPr>
          <w:rFonts w:ascii="Arial Narrow" w:hAnsi="Arial Narrow" w:cs="EUAlbertina"/>
          <w:sz w:val="22"/>
          <w:szCs w:val="22"/>
        </w:rPr>
        <w:t xml:space="preserve">tranzitného </w:t>
      </w:r>
      <w:r w:rsidR="0062305D" w:rsidRPr="00CB29B5">
        <w:rPr>
          <w:rFonts w:ascii="Arial Narrow" w:hAnsi="Arial Narrow" w:cs="EUAlbertina"/>
          <w:sz w:val="22"/>
          <w:szCs w:val="22"/>
        </w:rPr>
        <w:t xml:space="preserve">colného </w:t>
      </w:r>
      <w:r w:rsidRPr="00CB29B5">
        <w:rPr>
          <w:rFonts w:ascii="Arial Narrow" w:hAnsi="Arial Narrow" w:cs="EUAlbertina"/>
          <w:sz w:val="22"/>
          <w:szCs w:val="22"/>
        </w:rPr>
        <w:t xml:space="preserve">vyhlásenia obsahujúceho aj údaje prílohy 30A (podrobnejší zoznam je uvedený v prílohe č. </w:t>
      </w:r>
      <w:r w:rsidR="00C52D09" w:rsidRPr="00CB29B5">
        <w:rPr>
          <w:rFonts w:ascii="Arial Narrow" w:hAnsi="Arial Narrow" w:cs="EUAlbertina"/>
          <w:sz w:val="22"/>
          <w:szCs w:val="22"/>
        </w:rPr>
        <w:t>4</w:t>
      </w:r>
      <w:r w:rsidR="008B0548" w:rsidRPr="00CB29B5">
        <w:rPr>
          <w:rFonts w:ascii="Arial Narrow" w:hAnsi="Arial Narrow" w:cs="EUAlbertina"/>
          <w:sz w:val="22"/>
          <w:szCs w:val="22"/>
        </w:rPr>
        <w:t xml:space="preserve"> tohto metodického pokynu</w:t>
      </w:r>
      <w:r w:rsidR="00CB29B5" w:rsidRPr="00CB29B5">
        <w:rPr>
          <w:rFonts w:ascii="Arial Narrow" w:hAnsi="Arial Narrow" w:cs="EUAlbertina"/>
          <w:sz w:val="22"/>
          <w:szCs w:val="22"/>
        </w:rPr>
        <w:t xml:space="preserve">- </w:t>
      </w:r>
      <w:hyperlink r:id="rId17" w:history="1">
        <w:r w:rsidR="00CB29B5" w:rsidRPr="00CB29B5">
          <w:rPr>
            <w:rStyle w:val="Hypertextovprepojenie"/>
            <w:rFonts w:ascii="Arial Narrow" w:hAnsi="Arial Narrow" w:cs="EUAlbertina"/>
            <w:sz w:val="22"/>
            <w:szCs w:val="22"/>
          </w:rPr>
          <w:t>MP_predbezne_priloha04.docx</w:t>
        </w:r>
      </w:hyperlink>
      <w:r w:rsidR="00CB29B5" w:rsidRPr="00CB29B5">
        <w:rPr>
          <w:rFonts w:ascii="Arial Narrow" w:hAnsi="Arial Narrow" w:cs="EUAlbertina"/>
          <w:sz w:val="22"/>
          <w:szCs w:val="22"/>
        </w:rPr>
        <w:t>)</w:t>
      </w:r>
      <w:r w:rsidRPr="00CB29B5">
        <w:rPr>
          <w:rFonts w:ascii="Arial Narrow" w:hAnsi="Arial Narrow" w:cs="EUAlbertina"/>
          <w:sz w:val="22"/>
          <w:szCs w:val="22"/>
        </w:rPr>
        <w:t>, ktoré by inak boli predkladané v samostatnom PCV o vstupe. Konečné rozhodnutie</w:t>
      </w:r>
      <w:r w:rsidR="007B4D75" w:rsidRPr="00CB29B5">
        <w:rPr>
          <w:rFonts w:ascii="Arial Narrow" w:hAnsi="Arial Narrow" w:cs="EUAlbertina"/>
          <w:sz w:val="22"/>
          <w:szCs w:val="22"/>
        </w:rPr>
        <w:t xml:space="preserve"> o spôsobe podania PCV o vstupe</w:t>
      </w:r>
      <w:r w:rsidRPr="00CB29B5">
        <w:rPr>
          <w:rFonts w:ascii="Arial Narrow" w:hAnsi="Arial Narrow" w:cs="EUAlbertina"/>
          <w:sz w:val="22"/>
          <w:szCs w:val="22"/>
        </w:rPr>
        <w:t xml:space="preserve"> je však na osobe zodpovednej za predloženie PCV o vstupe. </w:t>
      </w:r>
    </w:p>
    <w:p w:rsidR="00EA5A8F" w:rsidRPr="00A16508" w:rsidRDefault="008C17CD" w:rsidP="00C52D09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A16508">
        <w:rPr>
          <w:rFonts w:ascii="Arial Narrow" w:hAnsi="Arial Narrow" w:cs="Arial"/>
          <w:sz w:val="22"/>
          <w:szCs w:val="22"/>
        </w:rPr>
        <w:t xml:space="preserve">Po prepustení tovaru </w:t>
      </w:r>
      <w:r w:rsidR="007B4D75" w:rsidRPr="00A16508">
        <w:rPr>
          <w:rFonts w:ascii="Arial Narrow" w:hAnsi="Arial Narrow" w:cs="Arial"/>
          <w:sz w:val="22"/>
          <w:szCs w:val="22"/>
        </w:rPr>
        <w:t xml:space="preserve">do </w:t>
      </w:r>
      <w:r w:rsidR="0062305D" w:rsidRPr="00A16508">
        <w:rPr>
          <w:rFonts w:ascii="Arial Narrow" w:hAnsi="Arial Narrow" w:cs="Arial"/>
          <w:sz w:val="22"/>
          <w:szCs w:val="22"/>
        </w:rPr>
        <w:t xml:space="preserve">colného </w:t>
      </w:r>
      <w:r w:rsidR="007B4D75" w:rsidRPr="00A16508">
        <w:rPr>
          <w:rFonts w:ascii="Arial Narrow" w:hAnsi="Arial Narrow" w:cs="Arial"/>
          <w:sz w:val="22"/>
          <w:szCs w:val="22"/>
        </w:rPr>
        <w:t xml:space="preserve">režimu tranzit Spoločenstva </w:t>
      </w:r>
      <w:r w:rsidRPr="00A16508">
        <w:rPr>
          <w:rFonts w:ascii="Arial Narrow" w:hAnsi="Arial Narrow" w:cs="Arial"/>
          <w:sz w:val="22"/>
          <w:szCs w:val="22"/>
        </w:rPr>
        <w:t xml:space="preserve">sprevádza tovar tranzitný/bezpečnostný sprievodný doklad. Doklad zodpovedá vzoru a náležitostiam tranzitného sprievodného dokladu podľa prílohy 45e </w:t>
      </w:r>
      <w:r w:rsidR="00AB04A0">
        <w:rPr>
          <w:rFonts w:ascii="Arial Narrow" w:hAnsi="Arial Narrow" w:cs="Arial"/>
          <w:sz w:val="22"/>
          <w:szCs w:val="22"/>
        </w:rPr>
        <w:t>VNCK</w:t>
      </w:r>
      <w:r w:rsidRPr="00A16508">
        <w:rPr>
          <w:rFonts w:ascii="Arial Narrow" w:hAnsi="Arial Narrow" w:cs="Arial"/>
          <w:sz w:val="22"/>
          <w:szCs w:val="22"/>
        </w:rPr>
        <w:t xml:space="preserve"> a zoznamu položiek - tranzit/bezpečnosť uvedenému v prílohe 45f </w:t>
      </w:r>
      <w:r w:rsidR="00AB04A0">
        <w:rPr>
          <w:rFonts w:ascii="Arial Narrow" w:hAnsi="Arial Narrow" w:cs="Arial"/>
          <w:sz w:val="22"/>
          <w:szCs w:val="22"/>
        </w:rPr>
        <w:t>VNCK</w:t>
      </w:r>
      <w:r w:rsidRPr="00A16508">
        <w:rPr>
          <w:rFonts w:ascii="Arial Narrow" w:hAnsi="Arial Narrow" w:cs="Arial"/>
          <w:sz w:val="22"/>
          <w:szCs w:val="22"/>
        </w:rPr>
        <w:t>.</w:t>
      </w:r>
    </w:p>
    <w:p w:rsidR="008C17CD" w:rsidRPr="00A16508" w:rsidRDefault="008C17CD" w:rsidP="00EA5A8F">
      <w:pPr>
        <w:autoSpaceDE w:val="0"/>
        <w:autoSpaceDN w:val="0"/>
        <w:adjustRightInd w:val="0"/>
        <w:jc w:val="both"/>
        <w:rPr>
          <w:rFonts w:cs="Arial"/>
        </w:rPr>
      </w:pPr>
    </w:p>
    <w:p w:rsidR="00B505DD" w:rsidRPr="00A16508" w:rsidRDefault="00B505DD" w:rsidP="00D139F8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A16508">
        <w:rPr>
          <w:rFonts w:ascii="Arial Narrow" w:hAnsi="Arial Narrow"/>
          <w:sz w:val="22"/>
          <w:szCs w:val="22"/>
        </w:rPr>
        <w:t xml:space="preserve">Príklad </w:t>
      </w:r>
      <w:r w:rsidR="00D139F8" w:rsidRPr="00A16508">
        <w:rPr>
          <w:rFonts w:ascii="Arial Narrow" w:hAnsi="Arial Narrow"/>
          <w:sz w:val="22"/>
          <w:szCs w:val="22"/>
        </w:rPr>
        <w:t>4</w:t>
      </w:r>
    </w:p>
    <w:p w:rsidR="00D139F8" w:rsidRPr="00A16508" w:rsidRDefault="00D139F8" w:rsidP="00D139F8">
      <w:pPr>
        <w:pBdr>
          <w:bottom w:val="single" w:sz="4" w:space="1" w:color="auto"/>
        </w:pBdr>
        <w:jc w:val="both"/>
        <w:rPr>
          <w:rFonts w:ascii="Arial Narrow" w:hAnsi="Arial Narrow"/>
          <w:i/>
          <w:iCs/>
          <w:sz w:val="22"/>
          <w:szCs w:val="22"/>
        </w:rPr>
      </w:pPr>
      <w:r w:rsidRPr="00A16508">
        <w:rPr>
          <w:rFonts w:ascii="Arial Narrow" w:hAnsi="Arial Narrow"/>
          <w:i/>
          <w:iCs/>
          <w:sz w:val="22"/>
          <w:szCs w:val="22"/>
        </w:rPr>
        <w:t xml:space="preserve">Tovar, ktorý nemá </w:t>
      </w:r>
      <w:r w:rsidR="004C05E0" w:rsidRPr="00A16508">
        <w:rPr>
          <w:rFonts w:ascii="Arial Narrow" w:hAnsi="Arial Narrow"/>
          <w:i/>
          <w:iCs/>
          <w:sz w:val="22"/>
          <w:szCs w:val="22"/>
        </w:rPr>
        <w:t>status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Spoločenstva</w:t>
      </w:r>
      <w:r w:rsidR="00C52D09">
        <w:rPr>
          <w:rFonts w:ascii="Arial Narrow" w:hAnsi="Arial Narrow"/>
          <w:i/>
          <w:iCs/>
          <w:sz w:val="22"/>
          <w:szCs w:val="22"/>
        </w:rPr>
        <w:t>,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 je prepravovaný v</w:t>
      </w:r>
      <w:r w:rsidR="0062305D" w:rsidRPr="00A16508">
        <w:rPr>
          <w:rFonts w:ascii="Arial Narrow" w:hAnsi="Arial Narrow"/>
          <w:i/>
          <w:iCs/>
          <w:sz w:val="22"/>
          <w:szCs w:val="22"/>
        </w:rPr>
        <w:t xml:space="preserve"> colnom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režime tranzit z tretej krajiny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>po ceste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na trase Kyjev (UA) –</w:t>
      </w:r>
      <w:r w:rsidR="00C52D09">
        <w:rPr>
          <w:rFonts w:ascii="Arial Narrow" w:hAnsi="Arial Narrow"/>
          <w:i/>
          <w:iCs/>
          <w:sz w:val="22"/>
          <w:szCs w:val="22"/>
        </w:rPr>
        <w:t xml:space="preserve">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Bratislava. Preprava z tretej krajiny </w:t>
      </w:r>
      <w:r w:rsidR="00531743" w:rsidRPr="00A16508">
        <w:rPr>
          <w:rFonts w:ascii="Arial Narrow" w:hAnsi="Arial Narrow"/>
          <w:i/>
          <w:iCs/>
          <w:sz w:val="22"/>
          <w:szCs w:val="22"/>
        </w:rPr>
        <w:t>sa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uskutočňuje nákladným vozidlom na podklade </w:t>
      </w:r>
      <w:proofErr w:type="spellStart"/>
      <w:r w:rsidRPr="00A16508">
        <w:rPr>
          <w:rFonts w:ascii="Arial Narrow" w:hAnsi="Arial Narrow"/>
          <w:i/>
          <w:iCs/>
          <w:sz w:val="22"/>
          <w:szCs w:val="22"/>
        </w:rPr>
        <w:t>karnetu</w:t>
      </w:r>
      <w:proofErr w:type="spellEnd"/>
      <w:r w:rsidRPr="00A16508">
        <w:rPr>
          <w:rFonts w:ascii="Arial Narrow" w:hAnsi="Arial Narrow"/>
          <w:i/>
          <w:iCs/>
          <w:sz w:val="22"/>
          <w:szCs w:val="22"/>
        </w:rPr>
        <w:t xml:space="preserve"> TIR. Colný úrad v mieste vstupu na </w:t>
      </w:r>
      <w:r w:rsidR="0062305D" w:rsidRPr="00A16508">
        <w:rPr>
          <w:rFonts w:ascii="Arial Narrow" w:hAnsi="Arial Narrow"/>
          <w:i/>
          <w:iCs/>
          <w:sz w:val="22"/>
          <w:szCs w:val="22"/>
        </w:rPr>
        <w:t xml:space="preserve">colné </w:t>
      </w:r>
      <w:r w:rsidRPr="00A16508">
        <w:rPr>
          <w:rFonts w:ascii="Arial Narrow" w:hAnsi="Arial Narrow"/>
          <w:i/>
          <w:iCs/>
          <w:sz w:val="22"/>
          <w:szCs w:val="22"/>
        </w:rPr>
        <w:t>územie Spoločenstva (PCÚ Vyšné Nemecké) je colným úradom vstupu, ktorému dopravca alebo iná splnomocnená</w:t>
      </w:r>
      <w:r w:rsidR="00D40EDF" w:rsidRPr="00A16508">
        <w:rPr>
          <w:rFonts w:ascii="Arial Narrow" w:hAnsi="Arial Narrow"/>
          <w:i/>
          <w:iCs/>
          <w:sz w:val="22"/>
          <w:szCs w:val="22"/>
        </w:rPr>
        <w:t xml:space="preserve"> osoba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predkladá elektronickým spôsobom </w:t>
      </w:r>
      <w:r w:rsidR="00D40EDF" w:rsidRPr="00A16508">
        <w:rPr>
          <w:rFonts w:ascii="Arial Narrow" w:hAnsi="Arial Narrow"/>
          <w:b/>
          <w:i/>
          <w:iCs/>
          <w:sz w:val="22"/>
          <w:szCs w:val="22"/>
        </w:rPr>
        <w:t xml:space="preserve">najmenej </w:t>
      </w:r>
      <w:r w:rsidR="00C52D09">
        <w:rPr>
          <w:rFonts w:ascii="Arial Narrow" w:hAnsi="Arial Narrow"/>
          <w:b/>
          <w:i/>
          <w:iCs/>
          <w:sz w:val="22"/>
          <w:szCs w:val="22"/>
        </w:rPr>
        <w:t>jednu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 hodinu pred predpokladaným vstupom na </w:t>
      </w:r>
      <w:r w:rsidR="0062305D" w:rsidRPr="00A16508">
        <w:rPr>
          <w:rFonts w:ascii="Arial Narrow" w:hAnsi="Arial Narrow"/>
          <w:b/>
          <w:i/>
          <w:iCs/>
          <w:sz w:val="22"/>
          <w:szCs w:val="22"/>
        </w:rPr>
        <w:t xml:space="preserve">colné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>územie Spoločenstva PCV o vstupe spolu s </w:t>
      </w:r>
      <w:proofErr w:type="spellStart"/>
      <w:r w:rsidRPr="00A16508">
        <w:rPr>
          <w:rFonts w:ascii="Arial Narrow" w:hAnsi="Arial Narrow"/>
          <w:b/>
          <w:i/>
          <w:iCs/>
          <w:sz w:val="22"/>
          <w:szCs w:val="22"/>
        </w:rPr>
        <w:t>karnetom</w:t>
      </w:r>
      <w:proofErr w:type="spellEnd"/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 TIR.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Colný úrad prvého vstupu pred príchodom tovaru vykoná analýzu rizika. </w:t>
      </w:r>
      <w:r w:rsidR="00C52D09">
        <w:rPr>
          <w:rFonts w:ascii="Arial Narrow" w:hAnsi="Arial Narrow"/>
          <w:i/>
          <w:iCs/>
          <w:sz w:val="22"/>
          <w:szCs w:val="22"/>
        </w:rPr>
        <w:t>Ak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="00B875B8" w:rsidRPr="00A16508">
        <w:rPr>
          <w:rFonts w:ascii="Arial Narrow" w:hAnsi="Arial Narrow"/>
          <w:i/>
          <w:iCs/>
          <w:sz w:val="22"/>
          <w:szCs w:val="22"/>
        </w:rPr>
        <w:t>nebol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osobe predkladajúcej PCV o vstupe zakázaný vstup tovaru na </w:t>
      </w:r>
      <w:r w:rsidR="0062305D" w:rsidRPr="00A16508">
        <w:rPr>
          <w:rFonts w:ascii="Arial Narrow" w:hAnsi="Arial Narrow"/>
          <w:i/>
          <w:iCs/>
          <w:sz w:val="22"/>
          <w:szCs w:val="22"/>
        </w:rPr>
        <w:t xml:space="preserve">colné </w:t>
      </w:r>
      <w:r w:rsidRPr="00A16508">
        <w:rPr>
          <w:rFonts w:ascii="Arial Narrow" w:hAnsi="Arial Narrow"/>
          <w:i/>
          <w:iCs/>
          <w:sz w:val="22"/>
          <w:szCs w:val="22"/>
        </w:rPr>
        <w:t>územie Spoločenstva, po jeho príchode na colný úrad vstupu je predkladané oznámenie o predložení tovaru</w:t>
      </w:r>
      <w:r w:rsidR="00D40EDF" w:rsidRPr="00A16508">
        <w:rPr>
          <w:rFonts w:ascii="Arial Narrow" w:hAnsi="Arial Narrow"/>
          <w:i/>
          <w:iCs/>
          <w:sz w:val="22"/>
          <w:szCs w:val="22"/>
        </w:rPr>
        <w:t xml:space="preserve"> (v cestnej</w:t>
      </w:r>
      <w:r w:rsidR="0097357F"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="00D40EDF" w:rsidRPr="00A16508">
        <w:rPr>
          <w:rFonts w:ascii="Arial Narrow" w:hAnsi="Arial Narrow"/>
          <w:i/>
          <w:iCs/>
          <w:sz w:val="22"/>
          <w:szCs w:val="22"/>
        </w:rPr>
        <w:t>doprave formou predloženia tovaru)</w:t>
      </w:r>
      <w:r w:rsidRPr="00A16508">
        <w:rPr>
          <w:rFonts w:ascii="Arial Narrow" w:hAnsi="Arial Narrow"/>
          <w:i/>
          <w:iCs/>
          <w:sz w:val="22"/>
          <w:szCs w:val="22"/>
        </w:rPr>
        <w:t>. Ten vykonáva všetky úkony spojené s kontrol</w:t>
      </w:r>
      <w:r w:rsidR="009D1AAB" w:rsidRPr="00A16508">
        <w:rPr>
          <w:rFonts w:ascii="Arial Narrow" w:hAnsi="Arial Narrow"/>
          <w:i/>
          <w:iCs/>
          <w:sz w:val="22"/>
          <w:szCs w:val="22"/>
        </w:rPr>
        <w:t>ou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tovaru vstupujúceho na </w:t>
      </w:r>
      <w:r w:rsidR="0062305D" w:rsidRPr="00A16508">
        <w:rPr>
          <w:rFonts w:ascii="Arial Narrow" w:hAnsi="Arial Narrow"/>
          <w:i/>
          <w:iCs/>
          <w:sz w:val="22"/>
          <w:szCs w:val="22"/>
        </w:rPr>
        <w:t xml:space="preserve">colné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územie Spoločenstva a rozhodne o povolení, príp. zamietnutí vstupu. Na tovar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>už nie je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potrebné </w:t>
      </w:r>
      <w:r w:rsidRPr="00A16508">
        <w:rPr>
          <w:rFonts w:ascii="Arial Narrow" w:hAnsi="Arial Narrow"/>
          <w:i/>
          <w:iCs/>
          <w:sz w:val="22"/>
          <w:szCs w:val="22"/>
        </w:rPr>
        <w:t>následne predložiť tranzitné</w:t>
      </w:r>
      <w:r w:rsidR="0062305D" w:rsidRPr="00A16508">
        <w:rPr>
          <w:rFonts w:ascii="Arial Narrow" w:hAnsi="Arial Narrow"/>
          <w:i/>
          <w:iCs/>
          <w:sz w:val="22"/>
          <w:szCs w:val="22"/>
        </w:rPr>
        <w:t xml:space="preserve"> colné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vyhlásenie, </w:t>
      </w:r>
      <w:r w:rsidR="00C52D09">
        <w:rPr>
          <w:rFonts w:ascii="Arial Narrow" w:hAnsi="Arial Narrow"/>
          <w:i/>
          <w:iCs/>
          <w:sz w:val="22"/>
          <w:szCs w:val="22"/>
        </w:rPr>
        <w:t>keďže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zásielka pokračuje </w:t>
      </w:r>
      <w:proofErr w:type="spellStart"/>
      <w:r w:rsidRPr="00A16508">
        <w:rPr>
          <w:rFonts w:ascii="Arial Narrow" w:hAnsi="Arial Narrow"/>
          <w:i/>
          <w:iCs/>
          <w:sz w:val="22"/>
          <w:szCs w:val="22"/>
        </w:rPr>
        <w:t>karnetom</w:t>
      </w:r>
      <w:proofErr w:type="spellEnd"/>
      <w:r w:rsidRPr="00A16508">
        <w:rPr>
          <w:rFonts w:ascii="Arial Narrow" w:hAnsi="Arial Narrow"/>
          <w:i/>
          <w:iCs/>
          <w:sz w:val="22"/>
          <w:szCs w:val="22"/>
        </w:rPr>
        <w:t xml:space="preserve"> TIR až na miesto určenia.</w:t>
      </w:r>
    </w:p>
    <w:p w:rsidR="00B505DD" w:rsidRPr="00A16508" w:rsidRDefault="00B505DD" w:rsidP="00B505DD">
      <w:pPr>
        <w:jc w:val="both"/>
        <w:rPr>
          <w:rFonts w:ascii="Arial Narrow" w:hAnsi="Arial Narrow"/>
          <w:sz w:val="22"/>
          <w:szCs w:val="22"/>
        </w:rPr>
      </w:pPr>
    </w:p>
    <w:p w:rsidR="00D139F8" w:rsidRPr="00A16508" w:rsidRDefault="00D139F8" w:rsidP="00D139F8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A16508">
        <w:rPr>
          <w:rFonts w:ascii="Arial Narrow" w:hAnsi="Arial Narrow"/>
          <w:sz w:val="22"/>
          <w:szCs w:val="22"/>
        </w:rPr>
        <w:t>Príklad 5</w:t>
      </w:r>
    </w:p>
    <w:p w:rsidR="00D139F8" w:rsidRPr="00A16508" w:rsidRDefault="00D139F8" w:rsidP="00D139F8">
      <w:pPr>
        <w:pBdr>
          <w:bottom w:val="single" w:sz="4" w:space="1" w:color="auto"/>
        </w:pBdr>
        <w:jc w:val="both"/>
        <w:rPr>
          <w:rFonts w:ascii="Arial Narrow" w:hAnsi="Arial Narrow"/>
          <w:i/>
          <w:iCs/>
          <w:sz w:val="22"/>
          <w:szCs w:val="22"/>
        </w:rPr>
      </w:pPr>
      <w:r w:rsidRPr="00A16508">
        <w:rPr>
          <w:rFonts w:ascii="Arial Narrow" w:hAnsi="Arial Narrow"/>
          <w:i/>
          <w:iCs/>
          <w:sz w:val="22"/>
          <w:szCs w:val="22"/>
        </w:rPr>
        <w:t xml:space="preserve">Tovar, ktorý má </w:t>
      </w:r>
      <w:r w:rsidR="004C05E0" w:rsidRPr="00A16508">
        <w:rPr>
          <w:rFonts w:ascii="Arial Narrow" w:hAnsi="Arial Narrow"/>
          <w:i/>
          <w:iCs/>
          <w:sz w:val="22"/>
          <w:szCs w:val="22"/>
        </w:rPr>
        <w:t>status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Spoločenstva</w:t>
      </w:r>
      <w:r w:rsidR="00C52D09">
        <w:rPr>
          <w:rFonts w:ascii="Arial Narrow" w:hAnsi="Arial Narrow"/>
          <w:i/>
          <w:iCs/>
          <w:sz w:val="22"/>
          <w:szCs w:val="22"/>
        </w:rPr>
        <w:t>,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 je prepravovaný v</w:t>
      </w:r>
      <w:r w:rsidR="0062305D" w:rsidRPr="00A16508">
        <w:rPr>
          <w:rFonts w:ascii="Arial Narrow" w:hAnsi="Arial Narrow"/>
          <w:i/>
          <w:iCs/>
          <w:sz w:val="22"/>
          <w:szCs w:val="22"/>
        </w:rPr>
        <w:t xml:space="preserve"> colnom </w:t>
      </w:r>
      <w:r w:rsidRPr="00A16508">
        <w:rPr>
          <w:rFonts w:ascii="Arial Narrow" w:hAnsi="Arial Narrow"/>
          <w:i/>
          <w:iCs/>
          <w:sz w:val="22"/>
          <w:szCs w:val="22"/>
        </w:rPr>
        <w:t>režime</w:t>
      </w:r>
      <w:r w:rsidR="00D40EDF" w:rsidRPr="00A16508">
        <w:rPr>
          <w:rFonts w:ascii="Arial Narrow" w:hAnsi="Arial Narrow"/>
          <w:i/>
          <w:iCs/>
          <w:sz w:val="22"/>
          <w:szCs w:val="22"/>
        </w:rPr>
        <w:t xml:space="preserve"> vnútorný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tranzit </w:t>
      </w:r>
      <w:r w:rsidR="00D40EDF" w:rsidRPr="00A16508">
        <w:rPr>
          <w:rFonts w:ascii="Arial Narrow" w:hAnsi="Arial Narrow"/>
          <w:i/>
          <w:iCs/>
          <w:sz w:val="22"/>
          <w:szCs w:val="22"/>
        </w:rPr>
        <w:t>Spoločenstva T2 cez</w:t>
      </w:r>
      <w:r w:rsidRPr="00A16508">
        <w:rPr>
          <w:rFonts w:ascii="Arial Narrow" w:hAnsi="Arial Narrow"/>
          <w:i/>
          <w:iCs/>
          <w:sz w:val="22"/>
          <w:szCs w:val="22"/>
        </w:rPr>
        <w:t> tret</w:t>
      </w:r>
      <w:r w:rsidR="00D40EDF" w:rsidRPr="00A16508">
        <w:rPr>
          <w:rFonts w:ascii="Arial Narrow" w:hAnsi="Arial Narrow"/>
          <w:i/>
          <w:iCs/>
          <w:sz w:val="22"/>
          <w:szCs w:val="22"/>
        </w:rPr>
        <w:t>iu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krajin</w:t>
      </w:r>
      <w:r w:rsidR="00D40EDF" w:rsidRPr="00A16508">
        <w:rPr>
          <w:rFonts w:ascii="Arial Narrow" w:hAnsi="Arial Narrow"/>
          <w:i/>
          <w:iCs/>
          <w:sz w:val="22"/>
          <w:szCs w:val="22"/>
        </w:rPr>
        <w:t>u</w:t>
      </w:r>
      <w:r w:rsidR="0062305D"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>po ceste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na trase </w:t>
      </w:r>
      <w:r w:rsidR="00531743" w:rsidRPr="00A16508">
        <w:rPr>
          <w:rFonts w:ascii="Arial Narrow" w:hAnsi="Arial Narrow"/>
          <w:i/>
          <w:iCs/>
          <w:sz w:val="22"/>
          <w:szCs w:val="22"/>
        </w:rPr>
        <w:t xml:space="preserve">Bukurešť </w:t>
      </w:r>
      <w:r w:rsidRPr="00A16508">
        <w:rPr>
          <w:rFonts w:ascii="Arial Narrow" w:hAnsi="Arial Narrow"/>
          <w:i/>
          <w:iCs/>
          <w:sz w:val="22"/>
          <w:szCs w:val="22"/>
        </w:rPr>
        <w:t>(</w:t>
      </w:r>
      <w:r w:rsidR="00531743" w:rsidRPr="00A16508">
        <w:rPr>
          <w:rFonts w:ascii="Arial Narrow" w:hAnsi="Arial Narrow"/>
          <w:i/>
          <w:iCs/>
          <w:sz w:val="22"/>
          <w:szCs w:val="22"/>
        </w:rPr>
        <w:t>RO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) – </w:t>
      </w:r>
      <w:r w:rsidR="00D40EDF" w:rsidRPr="00A16508">
        <w:rPr>
          <w:rFonts w:ascii="Arial Narrow" w:hAnsi="Arial Narrow"/>
          <w:i/>
          <w:iCs/>
          <w:sz w:val="22"/>
          <w:szCs w:val="22"/>
        </w:rPr>
        <w:t>Kyjev (UA)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="00D40EDF" w:rsidRPr="00A16508">
        <w:rPr>
          <w:rFonts w:ascii="Arial Narrow" w:hAnsi="Arial Narrow"/>
          <w:i/>
          <w:iCs/>
          <w:sz w:val="22"/>
          <w:szCs w:val="22"/>
        </w:rPr>
        <w:t xml:space="preserve">–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Košice. Colný úrad v mieste vstupu na </w:t>
      </w:r>
      <w:r w:rsidR="0062305D" w:rsidRPr="00A16508">
        <w:rPr>
          <w:rFonts w:ascii="Arial Narrow" w:hAnsi="Arial Narrow"/>
          <w:i/>
          <w:iCs/>
          <w:sz w:val="22"/>
          <w:szCs w:val="22"/>
        </w:rPr>
        <w:t xml:space="preserve">colné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územie Spoločenstva (PCÚ Vyšné Nemecké) je tranzitným colným úradom (colným úradom vstupu), ktorému dopravca alebo </w:t>
      </w:r>
      <w:r w:rsidRPr="00A16508">
        <w:rPr>
          <w:rFonts w:ascii="Arial Narrow" w:hAnsi="Arial Narrow"/>
          <w:i/>
          <w:iCs/>
          <w:sz w:val="22"/>
          <w:szCs w:val="22"/>
        </w:rPr>
        <w:lastRenderedPageBreak/>
        <w:t xml:space="preserve">iná splnomocnená </w:t>
      </w:r>
      <w:r w:rsidR="00D40EDF" w:rsidRPr="00A16508">
        <w:rPr>
          <w:rFonts w:ascii="Arial Narrow" w:hAnsi="Arial Narrow"/>
          <w:i/>
          <w:iCs/>
          <w:sz w:val="22"/>
          <w:szCs w:val="22"/>
        </w:rPr>
        <w:t>osoba</w:t>
      </w:r>
      <w:r w:rsidRPr="00A16508">
        <w:rPr>
          <w:rFonts w:ascii="Arial Narrow" w:hAnsi="Arial Narrow"/>
          <w:i/>
          <w:iCs/>
          <w:sz w:val="22"/>
          <w:szCs w:val="22"/>
        </w:rPr>
        <w:t> </w:t>
      </w:r>
      <w:r w:rsidRPr="00A16508">
        <w:rPr>
          <w:rFonts w:ascii="Arial Narrow" w:hAnsi="Arial Narrow"/>
          <w:b/>
          <w:i/>
          <w:iCs/>
          <w:sz w:val="22"/>
          <w:szCs w:val="22"/>
        </w:rPr>
        <w:t>predkladá elektronickým spôsobom</w:t>
      </w:r>
      <w:r w:rsidR="00D40EDF" w:rsidRPr="00A16508">
        <w:rPr>
          <w:rFonts w:ascii="Arial Narrow" w:hAnsi="Arial Narrow"/>
          <w:b/>
          <w:i/>
          <w:iCs/>
          <w:sz w:val="22"/>
          <w:szCs w:val="22"/>
        </w:rPr>
        <w:t xml:space="preserve"> najmenej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 </w:t>
      </w:r>
      <w:r w:rsidR="00C52D09">
        <w:rPr>
          <w:rFonts w:ascii="Arial Narrow" w:hAnsi="Arial Narrow"/>
          <w:b/>
          <w:i/>
          <w:iCs/>
          <w:sz w:val="22"/>
          <w:szCs w:val="22"/>
        </w:rPr>
        <w:t>jednu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 hodinu pred predpokladaným vstupom na </w:t>
      </w:r>
      <w:r w:rsidR="0062305D" w:rsidRPr="00A16508">
        <w:rPr>
          <w:rFonts w:ascii="Arial Narrow" w:hAnsi="Arial Narrow"/>
          <w:b/>
          <w:i/>
          <w:iCs/>
          <w:sz w:val="22"/>
          <w:szCs w:val="22"/>
        </w:rPr>
        <w:t xml:space="preserve">colné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>územie Spoločenstva PCV o vstupe spolu s</w:t>
      </w:r>
      <w:r w:rsidR="00F05995" w:rsidRPr="00A16508">
        <w:rPr>
          <w:rFonts w:ascii="Arial Narrow" w:hAnsi="Arial Narrow"/>
          <w:b/>
          <w:i/>
          <w:iCs/>
          <w:sz w:val="22"/>
          <w:szCs w:val="22"/>
        </w:rPr>
        <w:t xml:space="preserve"> tranzitným </w:t>
      </w:r>
      <w:r w:rsidR="0062305D" w:rsidRPr="00A16508">
        <w:rPr>
          <w:rFonts w:ascii="Arial Narrow" w:hAnsi="Arial Narrow"/>
          <w:b/>
          <w:i/>
          <w:iCs/>
          <w:sz w:val="22"/>
          <w:szCs w:val="22"/>
        </w:rPr>
        <w:t xml:space="preserve">colným </w:t>
      </w:r>
      <w:r w:rsidR="00F05995" w:rsidRPr="00A16508">
        <w:rPr>
          <w:rFonts w:ascii="Arial Narrow" w:hAnsi="Arial Narrow"/>
          <w:b/>
          <w:i/>
          <w:iCs/>
          <w:sz w:val="22"/>
          <w:szCs w:val="22"/>
        </w:rPr>
        <w:t>vyhlásením T2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. </w:t>
      </w:r>
      <w:r w:rsidR="00531743" w:rsidRPr="00A16508">
        <w:rPr>
          <w:rFonts w:ascii="Arial Narrow" w:hAnsi="Arial Narrow"/>
          <w:b/>
          <w:i/>
          <w:iCs/>
          <w:sz w:val="22"/>
          <w:szCs w:val="22"/>
        </w:rPr>
        <w:t xml:space="preserve">Táto podmienka je splnená zaslaním elektronickej správy pre tranzitný colný úrad v tranzite Spoločenstva systémom NCTS.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Colný úrad prvého vstupu </w:t>
      </w:r>
      <w:r w:rsidR="00531743" w:rsidRPr="00A16508">
        <w:rPr>
          <w:rFonts w:ascii="Arial Narrow" w:hAnsi="Arial Narrow"/>
          <w:i/>
          <w:iCs/>
          <w:sz w:val="22"/>
          <w:szCs w:val="22"/>
        </w:rPr>
        <w:t xml:space="preserve">(tranzitný úrad)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pred príchodom tovaru vykoná analýzu rizika. </w:t>
      </w:r>
      <w:r w:rsidR="00C52D09">
        <w:rPr>
          <w:rFonts w:ascii="Arial Narrow" w:hAnsi="Arial Narrow"/>
          <w:i/>
          <w:iCs/>
          <w:sz w:val="22"/>
          <w:szCs w:val="22"/>
        </w:rPr>
        <w:t>Ak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="007B4D75" w:rsidRPr="00A16508">
        <w:rPr>
          <w:rFonts w:ascii="Arial Narrow" w:hAnsi="Arial Narrow"/>
          <w:i/>
          <w:iCs/>
          <w:sz w:val="22"/>
          <w:szCs w:val="22"/>
        </w:rPr>
        <w:t>nebol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osobe predkladajúcej PCV o vstupe zakázaný vstup tovaru na </w:t>
      </w:r>
      <w:r w:rsidR="0062305D" w:rsidRPr="00A16508">
        <w:rPr>
          <w:rFonts w:ascii="Arial Narrow" w:hAnsi="Arial Narrow"/>
          <w:i/>
          <w:iCs/>
          <w:sz w:val="22"/>
          <w:szCs w:val="22"/>
        </w:rPr>
        <w:t xml:space="preserve">colné </w:t>
      </w:r>
      <w:r w:rsidRPr="00A16508">
        <w:rPr>
          <w:rFonts w:ascii="Arial Narrow" w:hAnsi="Arial Narrow"/>
          <w:i/>
          <w:iCs/>
          <w:sz w:val="22"/>
          <w:szCs w:val="22"/>
        </w:rPr>
        <w:t>územie Spoločenstva, po jeho príchode na colný úrad vstupu je predkladané oznámenie o predložení tovaru</w:t>
      </w:r>
      <w:r w:rsidR="00D40EDF" w:rsidRPr="00A16508">
        <w:rPr>
          <w:rFonts w:ascii="Arial Narrow" w:hAnsi="Arial Narrow"/>
          <w:i/>
          <w:iCs/>
          <w:sz w:val="22"/>
          <w:szCs w:val="22"/>
        </w:rPr>
        <w:t xml:space="preserve"> (v cestnej doprave formou predloženia tovaru)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. Ten vykonáva všetky úkony spojené s kontrolu tovaru vstupujúceho na </w:t>
      </w:r>
      <w:r w:rsidR="0062305D" w:rsidRPr="00A16508">
        <w:rPr>
          <w:rFonts w:ascii="Arial Narrow" w:hAnsi="Arial Narrow"/>
          <w:i/>
          <w:iCs/>
          <w:sz w:val="22"/>
          <w:szCs w:val="22"/>
        </w:rPr>
        <w:t xml:space="preserve">colné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územie Spoločenstva a rozhodne o povolení, príp. zamietnutí vstupu. Na tovar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>už nie je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potrebné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následne predložiť tranzitné </w:t>
      </w:r>
      <w:r w:rsidR="0062305D" w:rsidRPr="00A16508">
        <w:rPr>
          <w:rFonts w:ascii="Arial Narrow" w:hAnsi="Arial Narrow"/>
          <w:i/>
          <w:iCs/>
          <w:sz w:val="22"/>
          <w:szCs w:val="22"/>
        </w:rPr>
        <w:t xml:space="preserve">colné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vyhlásenie, </w:t>
      </w:r>
      <w:r w:rsidR="00C52D09">
        <w:rPr>
          <w:rFonts w:ascii="Arial Narrow" w:hAnsi="Arial Narrow"/>
          <w:i/>
          <w:iCs/>
          <w:sz w:val="22"/>
          <w:szCs w:val="22"/>
        </w:rPr>
        <w:t>keďže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zásielka pokračuje </w:t>
      </w:r>
      <w:r w:rsidR="00F05995" w:rsidRPr="00A16508">
        <w:rPr>
          <w:rFonts w:ascii="Arial Narrow" w:hAnsi="Arial Narrow"/>
          <w:i/>
          <w:iCs/>
          <w:sz w:val="22"/>
          <w:szCs w:val="22"/>
        </w:rPr>
        <w:t xml:space="preserve">tranzitným </w:t>
      </w:r>
      <w:r w:rsidR="0062305D" w:rsidRPr="00A16508">
        <w:rPr>
          <w:rFonts w:ascii="Arial Narrow" w:hAnsi="Arial Narrow"/>
          <w:i/>
          <w:iCs/>
          <w:sz w:val="22"/>
          <w:szCs w:val="22"/>
        </w:rPr>
        <w:t xml:space="preserve">colným </w:t>
      </w:r>
      <w:r w:rsidR="00F05995" w:rsidRPr="00A16508">
        <w:rPr>
          <w:rFonts w:ascii="Arial Narrow" w:hAnsi="Arial Narrow"/>
          <w:i/>
          <w:iCs/>
          <w:sz w:val="22"/>
          <w:szCs w:val="22"/>
        </w:rPr>
        <w:t>vyhlásením T2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až na miesto určenia.</w:t>
      </w:r>
    </w:p>
    <w:p w:rsidR="00F05995" w:rsidRPr="00A16508" w:rsidRDefault="00F05995" w:rsidP="00F05995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</w:p>
    <w:p w:rsidR="00531743" w:rsidRPr="00A16508" w:rsidRDefault="00531743" w:rsidP="00531743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A16508">
        <w:rPr>
          <w:rFonts w:ascii="Arial Narrow" w:hAnsi="Arial Narrow"/>
          <w:sz w:val="22"/>
          <w:szCs w:val="22"/>
        </w:rPr>
        <w:t xml:space="preserve">Príklad </w:t>
      </w:r>
      <w:r w:rsidR="006D305F" w:rsidRPr="00A16508">
        <w:rPr>
          <w:rFonts w:ascii="Arial Narrow" w:hAnsi="Arial Narrow"/>
          <w:sz w:val="22"/>
          <w:szCs w:val="22"/>
        </w:rPr>
        <w:t>6</w:t>
      </w:r>
    </w:p>
    <w:p w:rsidR="00531743" w:rsidRPr="00A16508" w:rsidRDefault="00531743" w:rsidP="00531743">
      <w:pPr>
        <w:pBdr>
          <w:bottom w:val="single" w:sz="4" w:space="1" w:color="auto"/>
        </w:pBdr>
        <w:jc w:val="both"/>
        <w:rPr>
          <w:rFonts w:ascii="Arial Narrow" w:hAnsi="Arial Narrow"/>
          <w:i/>
          <w:iCs/>
          <w:sz w:val="22"/>
          <w:szCs w:val="22"/>
        </w:rPr>
      </w:pPr>
      <w:r w:rsidRPr="00A16508">
        <w:rPr>
          <w:rFonts w:ascii="Arial Narrow" w:hAnsi="Arial Narrow"/>
          <w:i/>
          <w:iCs/>
          <w:sz w:val="22"/>
          <w:szCs w:val="22"/>
        </w:rPr>
        <w:t xml:space="preserve">Tovar, ktorý má </w:t>
      </w:r>
      <w:r w:rsidR="004C05E0" w:rsidRPr="00A16508">
        <w:rPr>
          <w:rFonts w:ascii="Arial Narrow" w:hAnsi="Arial Narrow"/>
          <w:i/>
          <w:iCs/>
          <w:sz w:val="22"/>
          <w:szCs w:val="22"/>
        </w:rPr>
        <w:t>status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Spoločenstva</w:t>
      </w:r>
      <w:r w:rsidR="00C52D09">
        <w:rPr>
          <w:rFonts w:ascii="Arial Narrow" w:hAnsi="Arial Narrow"/>
          <w:i/>
          <w:iCs/>
          <w:sz w:val="22"/>
          <w:szCs w:val="22"/>
        </w:rPr>
        <w:t>,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 je prepravovaný v</w:t>
      </w:r>
      <w:r w:rsidR="0062305D" w:rsidRPr="00A16508">
        <w:rPr>
          <w:rFonts w:ascii="Arial Narrow" w:hAnsi="Arial Narrow"/>
          <w:i/>
          <w:iCs/>
          <w:sz w:val="22"/>
          <w:szCs w:val="22"/>
        </w:rPr>
        <w:t xml:space="preserve"> colnom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režime </w:t>
      </w:r>
      <w:r w:rsidR="00D40EDF" w:rsidRPr="00A16508">
        <w:rPr>
          <w:rFonts w:ascii="Arial Narrow" w:hAnsi="Arial Narrow"/>
          <w:i/>
          <w:iCs/>
          <w:sz w:val="22"/>
          <w:szCs w:val="22"/>
        </w:rPr>
        <w:t>vnútorný tranzit Spoločenstva T2 cez tretiu krajinu</w:t>
      </w:r>
      <w:r w:rsidR="00FE6591"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>po železnici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na trase Bukurešť (RO) – </w:t>
      </w:r>
      <w:r w:rsidR="00D40EDF" w:rsidRPr="00A16508">
        <w:rPr>
          <w:rFonts w:ascii="Arial Narrow" w:hAnsi="Arial Narrow"/>
          <w:i/>
          <w:iCs/>
          <w:sz w:val="22"/>
          <w:szCs w:val="22"/>
        </w:rPr>
        <w:t xml:space="preserve">Kyjev (UA) </w:t>
      </w:r>
      <w:r w:rsidR="00566E83" w:rsidRPr="00A16508">
        <w:rPr>
          <w:rFonts w:ascii="Arial Narrow" w:hAnsi="Arial Narrow"/>
          <w:i/>
          <w:iCs/>
          <w:sz w:val="22"/>
          <w:szCs w:val="22"/>
        </w:rPr>
        <w:t>–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="00566E83" w:rsidRPr="00A16508">
        <w:rPr>
          <w:rFonts w:ascii="Arial Narrow" w:hAnsi="Arial Narrow"/>
          <w:i/>
          <w:iCs/>
          <w:sz w:val="22"/>
          <w:szCs w:val="22"/>
        </w:rPr>
        <w:t>Praha (CZ).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Preprava z miesta ležiaceho v Spoločenstve sa uskutočňuje na podklade nákladného listu CIM, príp. SMGS/CIM. </w:t>
      </w:r>
      <w:r w:rsidR="00566E83" w:rsidRPr="00A16508">
        <w:rPr>
          <w:rFonts w:ascii="Arial Narrow" w:hAnsi="Arial Narrow"/>
          <w:i/>
          <w:iCs/>
          <w:sz w:val="22"/>
          <w:szCs w:val="22"/>
        </w:rPr>
        <w:t xml:space="preserve">Takáto tranzitná operácia nie je evidovaná v systéme </w:t>
      </w:r>
      <w:r w:rsidR="00C52D09">
        <w:rPr>
          <w:rFonts w:ascii="Arial Narrow" w:hAnsi="Arial Narrow"/>
          <w:i/>
          <w:iCs/>
          <w:sz w:val="22"/>
          <w:szCs w:val="22"/>
        </w:rPr>
        <w:t>N</w:t>
      </w:r>
      <w:r w:rsidR="00566E83" w:rsidRPr="00A16508">
        <w:rPr>
          <w:rFonts w:ascii="Arial Narrow" w:hAnsi="Arial Narrow"/>
          <w:i/>
          <w:iCs/>
          <w:sz w:val="22"/>
          <w:szCs w:val="22"/>
        </w:rPr>
        <w:t>CTS</w:t>
      </w:r>
      <w:r w:rsidR="00C52D09">
        <w:rPr>
          <w:rFonts w:ascii="Arial Narrow" w:hAnsi="Arial Narrow"/>
          <w:i/>
          <w:iCs/>
          <w:sz w:val="22"/>
          <w:szCs w:val="22"/>
        </w:rPr>
        <w:t xml:space="preserve">, </w:t>
      </w:r>
      <w:r w:rsidR="00566E83" w:rsidRPr="00A16508">
        <w:rPr>
          <w:rFonts w:ascii="Arial Narrow" w:hAnsi="Arial Narrow"/>
          <w:i/>
          <w:iCs/>
          <w:sz w:val="22"/>
          <w:szCs w:val="22"/>
        </w:rPr>
        <w:t>a preto teda nie je</w:t>
      </w:r>
      <w:r w:rsidR="00550948" w:rsidRPr="00A16508">
        <w:rPr>
          <w:rFonts w:ascii="Arial Narrow" w:hAnsi="Arial Narrow"/>
          <w:i/>
          <w:iCs/>
          <w:sz w:val="22"/>
          <w:szCs w:val="22"/>
        </w:rPr>
        <w:t xml:space="preserve"> automaticky</w:t>
      </w:r>
      <w:r w:rsidR="00566E83" w:rsidRPr="00A16508">
        <w:rPr>
          <w:rFonts w:ascii="Arial Narrow" w:hAnsi="Arial Narrow"/>
          <w:i/>
          <w:iCs/>
          <w:sz w:val="22"/>
          <w:szCs w:val="22"/>
        </w:rPr>
        <w:t xml:space="preserve"> splnená podmienka predloženia PCV o vstupe v elektronickej forme v stanovenej časovej lehote pred vstupom na </w:t>
      </w:r>
      <w:r w:rsidR="00CE2146" w:rsidRPr="00A16508">
        <w:rPr>
          <w:rFonts w:ascii="Arial Narrow" w:hAnsi="Arial Narrow"/>
          <w:i/>
          <w:iCs/>
          <w:sz w:val="22"/>
          <w:szCs w:val="22"/>
        </w:rPr>
        <w:t xml:space="preserve">colné </w:t>
      </w:r>
      <w:r w:rsidR="00566E83" w:rsidRPr="00A16508">
        <w:rPr>
          <w:rFonts w:ascii="Arial Narrow" w:hAnsi="Arial Narrow"/>
          <w:i/>
          <w:iCs/>
          <w:sz w:val="22"/>
          <w:szCs w:val="22"/>
        </w:rPr>
        <w:t xml:space="preserve">územie Spoločenstva.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Colný úrad v mieste vstupu na </w:t>
      </w:r>
      <w:r w:rsidR="00CE2146" w:rsidRPr="00A16508">
        <w:rPr>
          <w:rFonts w:ascii="Arial Narrow" w:hAnsi="Arial Narrow"/>
          <w:i/>
          <w:iCs/>
          <w:sz w:val="22"/>
          <w:szCs w:val="22"/>
        </w:rPr>
        <w:t xml:space="preserve">colné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územie Spoločenstva (PCÚ Čierna nad Tisou) je colným úradom vstupu, ktorému </w:t>
      </w:r>
      <w:r w:rsidR="00566E83" w:rsidRPr="00A16508">
        <w:rPr>
          <w:rFonts w:ascii="Arial Narrow" w:hAnsi="Arial Narrow"/>
          <w:i/>
          <w:iCs/>
          <w:sz w:val="22"/>
          <w:szCs w:val="22"/>
        </w:rPr>
        <w:t>železničná spoločnosť</w:t>
      </w:r>
      <w:r w:rsidRPr="00A16508">
        <w:rPr>
          <w:rFonts w:ascii="Arial Narrow" w:hAnsi="Arial Narrow"/>
          <w:i/>
          <w:iCs/>
          <w:sz w:val="22"/>
          <w:szCs w:val="22"/>
        </w:rPr>
        <w:t>, alebo iná splnomocnená</w:t>
      </w:r>
      <w:r w:rsidR="00550948" w:rsidRPr="00A16508">
        <w:rPr>
          <w:rFonts w:ascii="Arial Narrow" w:hAnsi="Arial Narrow"/>
          <w:i/>
          <w:iCs/>
          <w:sz w:val="22"/>
          <w:szCs w:val="22"/>
        </w:rPr>
        <w:t xml:space="preserve"> osoba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predkladá elektronickým spôsobom </w:t>
      </w:r>
      <w:r w:rsidR="00550948" w:rsidRPr="00A16508">
        <w:rPr>
          <w:rFonts w:ascii="Arial Narrow" w:hAnsi="Arial Narrow"/>
          <w:b/>
          <w:i/>
          <w:iCs/>
          <w:sz w:val="22"/>
          <w:szCs w:val="22"/>
        </w:rPr>
        <w:t xml:space="preserve">najmenej </w:t>
      </w:r>
      <w:r w:rsidR="00C52D09">
        <w:rPr>
          <w:rFonts w:ascii="Arial Narrow" w:hAnsi="Arial Narrow"/>
          <w:b/>
          <w:i/>
          <w:iCs/>
          <w:sz w:val="22"/>
          <w:szCs w:val="22"/>
        </w:rPr>
        <w:t>dve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 hodin</w:t>
      </w:r>
      <w:r w:rsidR="00566E83" w:rsidRPr="00A16508">
        <w:rPr>
          <w:rFonts w:ascii="Arial Narrow" w:hAnsi="Arial Narrow"/>
          <w:b/>
          <w:i/>
          <w:iCs/>
          <w:sz w:val="22"/>
          <w:szCs w:val="22"/>
        </w:rPr>
        <w:t>y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 pred predpokladaným vstupom na </w:t>
      </w:r>
      <w:r w:rsidR="00CE2146" w:rsidRPr="00A16508">
        <w:rPr>
          <w:rFonts w:ascii="Arial Narrow" w:hAnsi="Arial Narrow"/>
          <w:b/>
          <w:i/>
          <w:iCs/>
          <w:sz w:val="22"/>
          <w:szCs w:val="22"/>
        </w:rPr>
        <w:t xml:space="preserve">colné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>územie Spoločenstva PCV</w:t>
      </w:r>
      <w:r w:rsidR="00550948" w:rsidRPr="00A16508">
        <w:rPr>
          <w:rFonts w:ascii="Arial Narrow" w:hAnsi="Arial Narrow"/>
          <w:b/>
          <w:i/>
          <w:iCs/>
          <w:sz w:val="22"/>
          <w:szCs w:val="22"/>
        </w:rPr>
        <w:t xml:space="preserve"> o vstupe</w:t>
      </w:r>
      <w:r w:rsidR="00566E83" w:rsidRPr="00A16508">
        <w:rPr>
          <w:rFonts w:ascii="Arial Narrow" w:hAnsi="Arial Narrow"/>
          <w:b/>
          <w:i/>
          <w:iCs/>
          <w:sz w:val="22"/>
          <w:szCs w:val="22"/>
        </w:rPr>
        <w:t xml:space="preserve">.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Colný úrad prvého vstupu (tranzitný úrad) pred príchodom tovaru vykoná analýzu rizika. </w:t>
      </w:r>
      <w:r w:rsidR="00C52D09">
        <w:rPr>
          <w:rFonts w:ascii="Arial Narrow" w:hAnsi="Arial Narrow"/>
          <w:i/>
          <w:iCs/>
          <w:sz w:val="22"/>
          <w:szCs w:val="22"/>
        </w:rPr>
        <w:t>Ak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="007B4D75" w:rsidRPr="00A16508">
        <w:rPr>
          <w:rFonts w:ascii="Arial Narrow" w:hAnsi="Arial Narrow"/>
          <w:i/>
          <w:iCs/>
          <w:sz w:val="22"/>
          <w:szCs w:val="22"/>
        </w:rPr>
        <w:t>nebol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osobe predkladajúcej PCV o vstupe zakázaný vstup tovaru na </w:t>
      </w:r>
      <w:r w:rsidR="00CE2146" w:rsidRPr="00A16508">
        <w:rPr>
          <w:rFonts w:ascii="Arial Narrow" w:hAnsi="Arial Narrow"/>
          <w:i/>
          <w:iCs/>
          <w:sz w:val="22"/>
          <w:szCs w:val="22"/>
        </w:rPr>
        <w:t xml:space="preserve">colné </w:t>
      </w:r>
      <w:r w:rsidRPr="00A16508">
        <w:rPr>
          <w:rFonts w:ascii="Arial Narrow" w:hAnsi="Arial Narrow"/>
          <w:i/>
          <w:iCs/>
          <w:sz w:val="22"/>
          <w:szCs w:val="22"/>
        </w:rPr>
        <w:t>územie Spoločenstva, po jeho príchode na colný úrad vstupu je predkladané oznámenie o predložení tovaru</w:t>
      </w:r>
      <w:r w:rsidR="00EA3BD5">
        <w:rPr>
          <w:rFonts w:ascii="Arial Narrow" w:hAnsi="Arial Narrow"/>
          <w:i/>
          <w:iCs/>
          <w:sz w:val="22"/>
          <w:szCs w:val="22"/>
        </w:rPr>
        <w:t>.</w:t>
      </w:r>
      <w:r w:rsidR="00550948"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Ten vykonáva všetky úkony spojené s kontrolu tovaru vstupujúceho na </w:t>
      </w:r>
      <w:r w:rsidR="00CE2146" w:rsidRPr="00A16508">
        <w:rPr>
          <w:rFonts w:ascii="Arial Narrow" w:hAnsi="Arial Narrow"/>
          <w:i/>
          <w:iCs/>
          <w:sz w:val="22"/>
          <w:szCs w:val="22"/>
        </w:rPr>
        <w:t xml:space="preserve">colné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územie Spoločenstva a rozhodne o povolení, príp. zamietnutí vstupu. Na tovar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>už nie je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potrebné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následne predložiť tranzitné </w:t>
      </w:r>
      <w:r w:rsidR="00CE2146" w:rsidRPr="00A16508">
        <w:rPr>
          <w:rFonts w:ascii="Arial Narrow" w:hAnsi="Arial Narrow"/>
          <w:i/>
          <w:iCs/>
          <w:sz w:val="22"/>
          <w:szCs w:val="22"/>
        </w:rPr>
        <w:t xml:space="preserve">colné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vyhlásenie, </w:t>
      </w:r>
      <w:r w:rsidR="00C52D09">
        <w:rPr>
          <w:rFonts w:ascii="Arial Narrow" w:hAnsi="Arial Narrow"/>
          <w:i/>
          <w:iCs/>
          <w:sz w:val="22"/>
          <w:szCs w:val="22"/>
        </w:rPr>
        <w:t>keďže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zásielka pokračuje</w:t>
      </w:r>
      <w:r w:rsidR="00550948" w:rsidRPr="00A16508">
        <w:rPr>
          <w:rFonts w:ascii="Arial Narrow" w:hAnsi="Arial Narrow"/>
          <w:i/>
          <w:iCs/>
          <w:sz w:val="22"/>
          <w:szCs w:val="22"/>
        </w:rPr>
        <w:t xml:space="preserve"> s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="00566E83" w:rsidRPr="00A16508">
        <w:rPr>
          <w:rFonts w:ascii="Arial Narrow" w:hAnsi="Arial Narrow"/>
          <w:i/>
          <w:iCs/>
          <w:sz w:val="22"/>
          <w:szCs w:val="22"/>
        </w:rPr>
        <w:t>nákladným listom CIM</w:t>
      </w:r>
      <w:r w:rsidR="00550948" w:rsidRPr="00A16508">
        <w:rPr>
          <w:rFonts w:ascii="Arial Narrow" w:hAnsi="Arial Narrow"/>
          <w:i/>
          <w:iCs/>
          <w:sz w:val="22"/>
          <w:szCs w:val="22"/>
        </w:rPr>
        <w:t>, príp. SMGS/CIM</w:t>
      </w:r>
      <w:r w:rsidR="00566E83"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Pr="00A16508">
        <w:rPr>
          <w:rFonts w:ascii="Arial Narrow" w:hAnsi="Arial Narrow"/>
          <w:i/>
          <w:iCs/>
          <w:sz w:val="22"/>
          <w:szCs w:val="22"/>
        </w:rPr>
        <w:t>až na miesto určenia.</w:t>
      </w:r>
    </w:p>
    <w:p w:rsidR="00531743" w:rsidRPr="00A16508" w:rsidRDefault="00531743" w:rsidP="00B505DD">
      <w:pPr>
        <w:jc w:val="both"/>
        <w:rPr>
          <w:rFonts w:ascii="Arial Narrow" w:hAnsi="Arial Narrow"/>
          <w:sz w:val="22"/>
          <w:szCs w:val="22"/>
        </w:rPr>
      </w:pPr>
    </w:p>
    <w:p w:rsidR="008251E7" w:rsidRPr="00A16508" w:rsidRDefault="008251E7" w:rsidP="008251E7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A16508">
        <w:rPr>
          <w:rFonts w:ascii="Arial Narrow" w:hAnsi="Arial Narrow"/>
          <w:sz w:val="22"/>
          <w:szCs w:val="22"/>
        </w:rPr>
        <w:t>Príklad 7</w:t>
      </w:r>
    </w:p>
    <w:p w:rsidR="00531743" w:rsidRPr="00A16508" w:rsidRDefault="008251E7" w:rsidP="008A7AEF">
      <w:pPr>
        <w:pBdr>
          <w:bottom w:val="single" w:sz="4" w:space="1" w:color="auto"/>
        </w:pBdr>
        <w:jc w:val="both"/>
        <w:rPr>
          <w:rFonts w:ascii="Arial Narrow" w:hAnsi="Arial Narrow"/>
          <w:sz w:val="22"/>
          <w:szCs w:val="22"/>
        </w:rPr>
      </w:pPr>
      <w:r w:rsidRPr="00A16508">
        <w:rPr>
          <w:rFonts w:ascii="Arial Narrow" w:hAnsi="Arial Narrow"/>
          <w:i/>
          <w:iCs/>
          <w:sz w:val="22"/>
          <w:szCs w:val="22"/>
        </w:rPr>
        <w:t xml:space="preserve">Tovar, ktorý nemá </w:t>
      </w:r>
      <w:r w:rsidR="004C05E0" w:rsidRPr="00A16508">
        <w:rPr>
          <w:rFonts w:ascii="Arial Narrow" w:hAnsi="Arial Narrow"/>
          <w:i/>
          <w:iCs/>
          <w:sz w:val="22"/>
          <w:szCs w:val="22"/>
        </w:rPr>
        <w:t>status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Spoločenstva</w:t>
      </w:r>
      <w:r w:rsidR="00C52D09">
        <w:rPr>
          <w:rFonts w:ascii="Arial Narrow" w:hAnsi="Arial Narrow"/>
          <w:i/>
          <w:iCs/>
          <w:sz w:val="22"/>
          <w:szCs w:val="22"/>
        </w:rPr>
        <w:t>,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 je prepravovaný z tretej krajiny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>po ceste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na trase Kyjev (UA) –</w:t>
      </w:r>
      <w:r w:rsidR="00C52D09">
        <w:rPr>
          <w:rFonts w:ascii="Arial Narrow" w:hAnsi="Arial Narrow"/>
          <w:i/>
          <w:iCs/>
          <w:sz w:val="22"/>
          <w:szCs w:val="22"/>
        </w:rPr>
        <w:t xml:space="preserve">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Bratislava. Preprava z tretej krajiny sa uskutočňuje nákladným vozidlom. Tovar nebol v mieste odoslania v tretej krajine prepustený do </w:t>
      </w:r>
      <w:r w:rsidR="00CE2146" w:rsidRPr="00A16508">
        <w:rPr>
          <w:rFonts w:ascii="Arial Narrow" w:hAnsi="Arial Narrow"/>
          <w:i/>
          <w:iCs/>
          <w:sz w:val="22"/>
          <w:szCs w:val="22"/>
        </w:rPr>
        <w:t xml:space="preserve">colného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režimu tranzit. Colný úrad v mieste vstupu na </w:t>
      </w:r>
      <w:r w:rsidR="00CE2146" w:rsidRPr="00A16508">
        <w:rPr>
          <w:rFonts w:ascii="Arial Narrow" w:hAnsi="Arial Narrow"/>
          <w:i/>
          <w:iCs/>
          <w:sz w:val="22"/>
          <w:szCs w:val="22"/>
        </w:rPr>
        <w:t xml:space="preserve">colné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územie Spoločenstva (PCÚ Vyšné Nemecké) je colným úradom vstupu, ktorému dopravca, alebo iná splnomocnená </w:t>
      </w:r>
      <w:r w:rsidR="00550948" w:rsidRPr="00A16508">
        <w:rPr>
          <w:rFonts w:ascii="Arial Narrow" w:hAnsi="Arial Narrow"/>
          <w:i/>
          <w:iCs/>
          <w:sz w:val="22"/>
          <w:szCs w:val="22"/>
        </w:rPr>
        <w:t>osoba</w:t>
      </w:r>
      <w:r w:rsidRPr="00A16508">
        <w:rPr>
          <w:rFonts w:ascii="Arial Narrow" w:hAnsi="Arial Narrow"/>
          <w:i/>
          <w:iCs/>
          <w:sz w:val="22"/>
          <w:szCs w:val="22"/>
        </w:rPr>
        <w:t> </w:t>
      </w:r>
      <w:r w:rsidRPr="00A16508">
        <w:rPr>
          <w:rFonts w:ascii="Arial Narrow" w:hAnsi="Arial Narrow"/>
          <w:b/>
          <w:i/>
          <w:iCs/>
          <w:sz w:val="22"/>
          <w:szCs w:val="22"/>
        </w:rPr>
        <w:t>predkladá elektronickým spôsobom</w:t>
      </w:r>
      <w:r w:rsidR="00550948" w:rsidRPr="00A16508">
        <w:rPr>
          <w:rFonts w:ascii="Arial Narrow" w:hAnsi="Arial Narrow"/>
          <w:b/>
          <w:i/>
          <w:iCs/>
          <w:sz w:val="22"/>
          <w:szCs w:val="22"/>
        </w:rPr>
        <w:t xml:space="preserve"> najmenej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 </w:t>
      </w:r>
      <w:r w:rsidR="00C52D09">
        <w:rPr>
          <w:rFonts w:ascii="Arial Narrow" w:hAnsi="Arial Narrow"/>
          <w:b/>
          <w:i/>
          <w:iCs/>
          <w:sz w:val="22"/>
          <w:szCs w:val="22"/>
        </w:rPr>
        <w:t>jednu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 hodinu pred predpokladaným vstupom na </w:t>
      </w:r>
      <w:r w:rsidR="00CE2146" w:rsidRPr="00A16508">
        <w:rPr>
          <w:rFonts w:ascii="Arial Narrow" w:hAnsi="Arial Narrow"/>
          <w:b/>
          <w:i/>
          <w:iCs/>
          <w:sz w:val="22"/>
          <w:szCs w:val="22"/>
        </w:rPr>
        <w:t xml:space="preserve">colné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územie Spoločenstva samostatné PCV o vstupe, alebo v kombinácii s tranzitným </w:t>
      </w:r>
      <w:r w:rsidR="00CE2146" w:rsidRPr="00A16508">
        <w:rPr>
          <w:rFonts w:ascii="Arial Narrow" w:hAnsi="Arial Narrow"/>
          <w:b/>
          <w:i/>
          <w:iCs/>
          <w:sz w:val="22"/>
          <w:szCs w:val="22"/>
        </w:rPr>
        <w:t xml:space="preserve">colným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vyhlásením.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Colný úrad prvého vstupu pred príchodom tovaru vykoná analýzu rizika. </w:t>
      </w:r>
      <w:r w:rsidR="00C52D09">
        <w:rPr>
          <w:rFonts w:ascii="Arial Narrow" w:hAnsi="Arial Narrow"/>
          <w:i/>
          <w:iCs/>
          <w:sz w:val="22"/>
          <w:szCs w:val="22"/>
        </w:rPr>
        <w:t>Ak</w:t>
      </w:r>
      <w:r w:rsidR="008A7AEF"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="007B4D75" w:rsidRPr="00A16508">
        <w:rPr>
          <w:rFonts w:ascii="Arial Narrow" w:hAnsi="Arial Narrow"/>
          <w:i/>
          <w:iCs/>
          <w:sz w:val="22"/>
          <w:szCs w:val="22"/>
        </w:rPr>
        <w:t>nebol</w:t>
      </w:r>
      <w:r w:rsidR="008A7AEF" w:rsidRPr="00A16508">
        <w:rPr>
          <w:rFonts w:ascii="Arial Narrow" w:hAnsi="Arial Narrow"/>
          <w:i/>
          <w:iCs/>
          <w:sz w:val="22"/>
          <w:szCs w:val="22"/>
        </w:rPr>
        <w:t xml:space="preserve"> osobe predkladajúcej PCV o vstupe zakázaný vstup tovaru na </w:t>
      </w:r>
      <w:r w:rsidR="00CE2146" w:rsidRPr="00A16508">
        <w:rPr>
          <w:rFonts w:ascii="Arial Narrow" w:hAnsi="Arial Narrow"/>
          <w:i/>
          <w:iCs/>
          <w:sz w:val="22"/>
          <w:szCs w:val="22"/>
        </w:rPr>
        <w:t xml:space="preserve">colné </w:t>
      </w:r>
      <w:r w:rsidR="008A7AEF" w:rsidRPr="00A16508">
        <w:rPr>
          <w:rFonts w:ascii="Arial Narrow" w:hAnsi="Arial Narrow"/>
          <w:i/>
          <w:iCs/>
          <w:sz w:val="22"/>
          <w:szCs w:val="22"/>
        </w:rPr>
        <w:t>územie Spoločenstva, po jeho príchode na colný úrad vstupu je predkladané oznámenie o predložení tovaru</w:t>
      </w:r>
      <w:r w:rsidR="00550948" w:rsidRPr="00A16508">
        <w:rPr>
          <w:rFonts w:ascii="Arial Narrow" w:hAnsi="Arial Narrow"/>
          <w:i/>
          <w:iCs/>
          <w:sz w:val="22"/>
          <w:szCs w:val="22"/>
        </w:rPr>
        <w:t xml:space="preserve"> (v cestnej a železničnej doprave formou predloženia tovaru)</w:t>
      </w:r>
      <w:r w:rsidR="008A7AEF" w:rsidRPr="00A16508">
        <w:rPr>
          <w:rFonts w:ascii="Arial Narrow" w:hAnsi="Arial Narrow"/>
          <w:i/>
          <w:iCs/>
          <w:sz w:val="22"/>
          <w:szCs w:val="22"/>
        </w:rPr>
        <w:t xml:space="preserve">. Ten vykonáva všetky úkony spojené s kontrolu tovaru vstupujúceho na </w:t>
      </w:r>
      <w:r w:rsidR="00CE2146" w:rsidRPr="00A16508">
        <w:rPr>
          <w:rFonts w:ascii="Arial Narrow" w:hAnsi="Arial Narrow"/>
          <w:i/>
          <w:iCs/>
          <w:sz w:val="22"/>
          <w:szCs w:val="22"/>
        </w:rPr>
        <w:t xml:space="preserve">colné </w:t>
      </w:r>
      <w:r w:rsidR="008A7AEF" w:rsidRPr="00A16508">
        <w:rPr>
          <w:rFonts w:ascii="Arial Narrow" w:hAnsi="Arial Narrow"/>
          <w:i/>
          <w:iCs/>
          <w:sz w:val="22"/>
          <w:szCs w:val="22"/>
        </w:rPr>
        <w:t xml:space="preserve">územie Spoločenstva a rozhodne o povolení, príp. zamietnutí vstupu.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>V prípade, ak je tovar</w:t>
      </w:r>
      <w:r w:rsidR="00550948" w:rsidRPr="00A16508">
        <w:rPr>
          <w:rFonts w:ascii="Arial Narrow" w:hAnsi="Arial Narrow"/>
          <w:b/>
          <w:i/>
          <w:iCs/>
          <w:sz w:val="22"/>
          <w:szCs w:val="22"/>
        </w:rPr>
        <w:t xml:space="preserve"> a tranzitné </w:t>
      </w:r>
      <w:r w:rsidR="00CE2146" w:rsidRPr="00A16508">
        <w:rPr>
          <w:rFonts w:ascii="Arial Narrow" w:hAnsi="Arial Narrow"/>
          <w:b/>
          <w:i/>
          <w:iCs/>
          <w:sz w:val="22"/>
          <w:szCs w:val="22"/>
        </w:rPr>
        <w:t xml:space="preserve">colné </w:t>
      </w:r>
      <w:r w:rsidR="00550948" w:rsidRPr="00A16508">
        <w:rPr>
          <w:rFonts w:ascii="Arial Narrow" w:hAnsi="Arial Narrow"/>
          <w:b/>
          <w:i/>
          <w:iCs/>
          <w:sz w:val="22"/>
          <w:szCs w:val="22"/>
        </w:rPr>
        <w:t>vyhlásenie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 predložen</w:t>
      </w:r>
      <w:r w:rsidR="00550948" w:rsidRPr="00A16508">
        <w:rPr>
          <w:rFonts w:ascii="Arial Narrow" w:hAnsi="Arial Narrow"/>
          <w:b/>
          <w:i/>
          <w:iCs/>
          <w:sz w:val="22"/>
          <w:szCs w:val="22"/>
        </w:rPr>
        <w:t>é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 vstupnému colnému úradu bez predloženia predchádzajúceho PCV o vstupe, bude dopravca bezodkladne vyzvaný na predloženie tranzitného </w:t>
      </w:r>
      <w:r w:rsidR="00CE2146" w:rsidRPr="00A16508">
        <w:rPr>
          <w:rFonts w:ascii="Arial Narrow" w:hAnsi="Arial Narrow"/>
          <w:b/>
          <w:i/>
          <w:iCs/>
          <w:sz w:val="22"/>
          <w:szCs w:val="22"/>
        </w:rPr>
        <w:t xml:space="preserve">colného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>vyhlásenia obsahujúceho aj údaje PCV o vstupe.</w:t>
      </w:r>
      <w:r w:rsidR="008A7AEF" w:rsidRPr="00A16508">
        <w:rPr>
          <w:rFonts w:ascii="Arial Narrow" w:hAnsi="Arial Narrow"/>
          <w:b/>
          <w:i/>
          <w:iCs/>
          <w:sz w:val="22"/>
          <w:szCs w:val="22"/>
        </w:rPr>
        <w:t xml:space="preserve"> </w:t>
      </w:r>
      <w:r w:rsidR="00C52D09">
        <w:rPr>
          <w:rFonts w:ascii="Arial Narrow" w:hAnsi="Arial Narrow"/>
          <w:i/>
          <w:iCs/>
          <w:sz w:val="22"/>
          <w:szCs w:val="22"/>
        </w:rPr>
        <w:t>Keďže</w:t>
      </w:r>
      <w:r w:rsidR="008A7AEF" w:rsidRPr="00A16508">
        <w:rPr>
          <w:rFonts w:ascii="Arial Narrow" w:hAnsi="Arial Narrow"/>
          <w:i/>
          <w:iCs/>
          <w:sz w:val="22"/>
          <w:szCs w:val="22"/>
        </w:rPr>
        <w:t xml:space="preserve"> nebola splnená podmienka predloženia PCV o vstupe</w:t>
      </w:r>
      <w:r w:rsidR="009D1AAB"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="00C52D09">
        <w:rPr>
          <w:rFonts w:ascii="Arial Narrow" w:hAnsi="Arial Narrow"/>
          <w:i/>
          <w:iCs/>
          <w:sz w:val="22"/>
          <w:szCs w:val="22"/>
        </w:rPr>
        <w:t>jednu</w:t>
      </w:r>
      <w:r w:rsidR="008A7AEF" w:rsidRPr="00A16508">
        <w:rPr>
          <w:rFonts w:ascii="Arial Narrow" w:hAnsi="Arial Narrow"/>
          <w:i/>
          <w:iCs/>
          <w:sz w:val="22"/>
          <w:szCs w:val="22"/>
        </w:rPr>
        <w:t xml:space="preserve"> hodinu pred vstupom tovaru na colné územie Spoločenstva, colný úrad vstupu </w:t>
      </w:r>
      <w:r w:rsidR="00550948" w:rsidRPr="00A16508">
        <w:rPr>
          <w:rFonts w:ascii="Arial Narrow" w:hAnsi="Arial Narrow"/>
          <w:i/>
          <w:iCs/>
          <w:sz w:val="22"/>
          <w:szCs w:val="22"/>
        </w:rPr>
        <w:t>má</w:t>
      </w:r>
      <w:r w:rsidR="008A7AEF" w:rsidRPr="00A16508">
        <w:rPr>
          <w:rFonts w:ascii="Arial Narrow" w:hAnsi="Arial Narrow"/>
          <w:i/>
          <w:iCs/>
          <w:sz w:val="22"/>
          <w:szCs w:val="22"/>
        </w:rPr>
        <w:t xml:space="preserve"> právo</w:t>
      </w:r>
      <w:r w:rsidR="00550948" w:rsidRPr="00A16508">
        <w:rPr>
          <w:rFonts w:ascii="Arial Narrow" w:hAnsi="Arial Narrow"/>
          <w:i/>
          <w:iCs/>
          <w:sz w:val="22"/>
          <w:szCs w:val="22"/>
        </w:rPr>
        <w:t xml:space="preserve"> na</w:t>
      </w:r>
      <w:r w:rsidR="00C52D09">
        <w:rPr>
          <w:rFonts w:ascii="Arial Narrow" w:hAnsi="Arial Narrow"/>
          <w:i/>
          <w:iCs/>
          <w:sz w:val="22"/>
          <w:szCs w:val="22"/>
        </w:rPr>
        <w:t xml:space="preserve"> pozdržanie</w:t>
      </w:r>
      <w:r w:rsidR="008A7AEF" w:rsidRPr="00A16508">
        <w:rPr>
          <w:rFonts w:ascii="Arial Narrow" w:hAnsi="Arial Narrow"/>
          <w:i/>
          <w:iCs/>
          <w:sz w:val="22"/>
          <w:szCs w:val="22"/>
        </w:rPr>
        <w:t xml:space="preserve"> zásielky z dôvodu vykonania analýzy rizika za účelom rozhodnutia o prepustení/neprepustení do </w:t>
      </w:r>
      <w:r w:rsidR="00CE2146" w:rsidRPr="00A16508">
        <w:rPr>
          <w:rFonts w:ascii="Arial Narrow" w:hAnsi="Arial Narrow"/>
          <w:i/>
          <w:iCs/>
          <w:sz w:val="22"/>
          <w:szCs w:val="22"/>
        </w:rPr>
        <w:t xml:space="preserve">colného </w:t>
      </w:r>
      <w:r w:rsidR="008A7AEF" w:rsidRPr="00A16508">
        <w:rPr>
          <w:rFonts w:ascii="Arial Narrow" w:hAnsi="Arial Narrow"/>
          <w:i/>
          <w:iCs/>
          <w:sz w:val="22"/>
          <w:szCs w:val="22"/>
        </w:rPr>
        <w:t>režimu tranzit.</w:t>
      </w:r>
    </w:p>
    <w:p w:rsidR="00550948" w:rsidRPr="00A16508" w:rsidRDefault="00550948" w:rsidP="00323CDC">
      <w:pPr>
        <w:pStyle w:val="Zarkazkladnhotextu"/>
        <w:ind w:left="454" w:firstLine="0"/>
        <w:rPr>
          <w:rFonts w:ascii="Arial Narrow" w:hAnsi="Arial Narrow"/>
          <w:b/>
          <w:sz w:val="22"/>
          <w:szCs w:val="22"/>
        </w:rPr>
      </w:pPr>
    </w:p>
    <w:p w:rsidR="00641B30" w:rsidRPr="00A16508" w:rsidRDefault="00641B30" w:rsidP="00641B30">
      <w:pPr>
        <w:pStyle w:val="Nadpis1"/>
        <w:ind w:firstLine="426"/>
        <w:jc w:val="center"/>
        <w:rPr>
          <w:rFonts w:ascii="Arial Narrow" w:hAnsi="Arial Narrow"/>
          <w:b w:val="0"/>
          <w:sz w:val="22"/>
          <w:szCs w:val="22"/>
        </w:rPr>
      </w:pPr>
      <w:r w:rsidRPr="00A16508">
        <w:rPr>
          <w:rFonts w:ascii="Arial Narrow" w:hAnsi="Arial Narrow"/>
          <w:sz w:val="22"/>
          <w:szCs w:val="22"/>
        </w:rPr>
        <w:t>Čl. V</w:t>
      </w:r>
    </w:p>
    <w:p w:rsidR="00323CDC" w:rsidRPr="00A16508" w:rsidRDefault="00323CDC" w:rsidP="00641B30">
      <w:pPr>
        <w:pStyle w:val="Zarkazkladnhotextu"/>
        <w:ind w:left="454" w:firstLine="0"/>
        <w:jc w:val="center"/>
        <w:rPr>
          <w:rFonts w:ascii="Arial Narrow" w:hAnsi="Arial Narrow"/>
          <w:b/>
          <w:sz w:val="22"/>
          <w:szCs w:val="22"/>
        </w:rPr>
      </w:pPr>
      <w:r w:rsidRPr="00A16508">
        <w:rPr>
          <w:rFonts w:ascii="Arial Narrow" w:hAnsi="Arial Narrow"/>
          <w:b/>
          <w:sz w:val="22"/>
          <w:szCs w:val="22"/>
        </w:rPr>
        <w:t>Predbežné colné vyhlásenia o výstupe z colného územia Spoločenstva</w:t>
      </w:r>
    </w:p>
    <w:p w:rsidR="008251E7" w:rsidRPr="00A16508" w:rsidRDefault="008251E7" w:rsidP="00B505DD">
      <w:pPr>
        <w:jc w:val="both"/>
        <w:rPr>
          <w:rFonts w:ascii="Arial Narrow" w:hAnsi="Arial Narrow"/>
          <w:sz w:val="22"/>
          <w:szCs w:val="22"/>
        </w:rPr>
      </w:pPr>
    </w:p>
    <w:p w:rsidR="00861758" w:rsidRPr="00A16508" w:rsidRDefault="000A06DB" w:rsidP="00E46AF6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A16508">
        <w:rPr>
          <w:rFonts w:ascii="Arial Narrow" w:hAnsi="Arial Narrow"/>
          <w:sz w:val="22"/>
          <w:szCs w:val="22"/>
        </w:rPr>
        <w:t>V zmysle ustanoven</w:t>
      </w:r>
      <w:r w:rsidR="00CB566B" w:rsidRPr="00A16508">
        <w:rPr>
          <w:rFonts w:ascii="Arial Narrow" w:hAnsi="Arial Narrow"/>
          <w:sz w:val="22"/>
          <w:szCs w:val="22"/>
        </w:rPr>
        <w:t>í</w:t>
      </w:r>
      <w:r w:rsidRPr="00A16508">
        <w:rPr>
          <w:rFonts w:ascii="Arial Narrow" w:hAnsi="Arial Narrow"/>
          <w:sz w:val="22"/>
          <w:szCs w:val="22"/>
        </w:rPr>
        <w:t xml:space="preserve"> článk</w:t>
      </w:r>
      <w:r w:rsidR="00CB566B" w:rsidRPr="00A16508">
        <w:rPr>
          <w:rFonts w:ascii="Arial Narrow" w:hAnsi="Arial Narrow"/>
          <w:sz w:val="22"/>
          <w:szCs w:val="22"/>
        </w:rPr>
        <w:t>ov</w:t>
      </w:r>
      <w:r w:rsidRPr="00A16508">
        <w:rPr>
          <w:rFonts w:ascii="Arial Narrow" w:hAnsi="Arial Narrow"/>
          <w:sz w:val="22"/>
          <w:szCs w:val="22"/>
        </w:rPr>
        <w:t xml:space="preserve"> </w:t>
      </w:r>
      <w:r w:rsidR="007E5A27" w:rsidRPr="00A16508">
        <w:rPr>
          <w:rFonts w:ascii="Arial Narrow" w:hAnsi="Arial Narrow"/>
          <w:sz w:val="22"/>
          <w:szCs w:val="22"/>
        </w:rPr>
        <w:t>182a</w:t>
      </w:r>
      <w:r w:rsidRPr="00A16508">
        <w:rPr>
          <w:rFonts w:ascii="Arial Narrow" w:hAnsi="Arial Narrow"/>
          <w:sz w:val="22"/>
          <w:szCs w:val="22"/>
        </w:rPr>
        <w:t xml:space="preserve"> </w:t>
      </w:r>
      <w:r w:rsidR="00E46AF6">
        <w:rPr>
          <w:rFonts w:ascii="Arial Narrow" w:hAnsi="Arial Narrow"/>
          <w:sz w:val="22"/>
          <w:szCs w:val="22"/>
        </w:rPr>
        <w:t>až</w:t>
      </w:r>
      <w:r w:rsidR="00CB566B" w:rsidRPr="00A16508">
        <w:rPr>
          <w:rFonts w:ascii="Arial Narrow" w:hAnsi="Arial Narrow"/>
          <w:sz w:val="22"/>
          <w:szCs w:val="22"/>
        </w:rPr>
        <w:t xml:space="preserve"> 182c </w:t>
      </w:r>
      <w:r w:rsidRPr="00A16508">
        <w:rPr>
          <w:rFonts w:ascii="Arial Narrow" w:hAnsi="Arial Narrow"/>
          <w:sz w:val="22"/>
          <w:szCs w:val="22"/>
        </w:rPr>
        <w:t xml:space="preserve">CK </w:t>
      </w:r>
      <w:r w:rsidR="00CB566B" w:rsidRPr="00A16508">
        <w:rPr>
          <w:rFonts w:ascii="Arial Narrow" w:hAnsi="Arial Narrow"/>
          <w:sz w:val="22"/>
          <w:szCs w:val="22"/>
        </w:rPr>
        <w:t xml:space="preserve">v spojení s článkom  842a </w:t>
      </w:r>
      <w:r w:rsidR="00AB04A0">
        <w:rPr>
          <w:rFonts w:ascii="Arial Narrow" w:hAnsi="Arial Narrow"/>
          <w:sz w:val="22"/>
          <w:szCs w:val="22"/>
        </w:rPr>
        <w:t>VNCK</w:t>
      </w:r>
      <w:r w:rsidR="00CB566B" w:rsidRPr="00A16508">
        <w:rPr>
          <w:rFonts w:ascii="Arial Narrow" w:hAnsi="Arial Narrow"/>
          <w:sz w:val="22"/>
          <w:szCs w:val="22"/>
        </w:rPr>
        <w:t xml:space="preserve"> </w:t>
      </w:r>
      <w:r w:rsidRPr="00A16508">
        <w:rPr>
          <w:rFonts w:ascii="Arial Narrow" w:hAnsi="Arial Narrow"/>
          <w:sz w:val="22"/>
          <w:szCs w:val="22"/>
        </w:rPr>
        <w:t xml:space="preserve">sa na všetok tovar </w:t>
      </w:r>
      <w:r w:rsidR="007E5A27" w:rsidRPr="00A16508">
        <w:rPr>
          <w:rFonts w:ascii="Arial Narrow" w:hAnsi="Arial Narrow"/>
          <w:sz w:val="22"/>
          <w:szCs w:val="22"/>
        </w:rPr>
        <w:t xml:space="preserve">opúšťajúci </w:t>
      </w:r>
      <w:r w:rsidRPr="00A16508">
        <w:rPr>
          <w:rFonts w:ascii="Arial Narrow" w:hAnsi="Arial Narrow" w:cs="EUAlbertina"/>
          <w:sz w:val="22"/>
          <w:szCs w:val="22"/>
        </w:rPr>
        <w:t>colné územie Spoločenstva,</w:t>
      </w:r>
      <w:r w:rsidR="00CB566B" w:rsidRPr="00A16508">
        <w:rPr>
          <w:rFonts w:ascii="Arial Narrow" w:hAnsi="Arial Narrow" w:cs="EUAlbertina"/>
          <w:sz w:val="22"/>
          <w:szCs w:val="22"/>
        </w:rPr>
        <w:t xml:space="preserve"> </w:t>
      </w:r>
      <w:r w:rsidRPr="00A16508">
        <w:rPr>
          <w:rFonts w:ascii="Arial Narrow" w:hAnsi="Arial Narrow" w:cs="EUAlbertina"/>
          <w:sz w:val="22"/>
          <w:szCs w:val="22"/>
        </w:rPr>
        <w:t xml:space="preserve">s výnimkou </w:t>
      </w:r>
      <w:r w:rsidR="007E5A27" w:rsidRPr="00A16508">
        <w:rPr>
          <w:rFonts w:ascii="Arial Narrow" w:hAnsi="Arial Narrow" w:cs="EUAlbertina"/>
          <w:sz w:val="22"/>
          <w:szCs w:val="22"/>
        </w:rPr>
        <w:t xml:space="preserve">tovaru prepravovaného </w:t>
      </w:r>
      <w:r w:rsidRPr="00A16508">
        <w:rPr>
          <w:rFonts w:ascii="Arial Narrow" w:hAnsi="Arial Narrow" w:cs="EUAlbertina"/>
          <w:sz w:val="22"/>
          <w:szCs w:val="22"/>
        </w:rPr>
        <w:t>dopravný</w:t>
      </w:r>
      <w:r w:rsidR="007E5A27" w:rsidRPr="00A16508">
        <w:rPr>
          <w:rFonts w:ascii="Arial Narrow" w:hAnsi="Arial Narrow" w:cs="EUAlbertina"/>
          <w:sz w:val="22"/>
          <w:szCs w:val="22"/>
        </w:rPr>
        <w:t>mi</w:t>
      </w:r>
      <w:r w:rsidRPr="00A16508">
        <w:rPr>
          <w:rFonts w:ascii="Arial Narrow" w:hAnsi="Arial Narrow" w:cs="EUAlbertina"/>
          <w:sz w:val="22"/>
          <w:szCs w:val="22"/>
        </w:rPr>
        <w:t xml:space="preserve"> prostriedk</w:t>
      </w:r>
      <w:r w:rsidR="007E5A27" w:rsidRPr="00A16508">
        <w:rPr>
          <w:rFonts w:ascii="Arial Narrow" w:hAnsi="Arial Narrow" w:cs="EUAlbertina"/>
          <w:sz w:val="22"/>
          <w:szCs w:val="22"/>
        </w:rPr>
        <w:t>ami,</w:t>
      </w:r>
      <w:r w:rsidRPr="00A16508">
        <w:rPr>
          <w:rFonts w:ascii="Arial Narrow" w:hAnsi="Arial Narrow" w:cs="EUAlbertina"/>
          <w:sz w:val="22"/>
          <w:szCs w:val="22"/>
        </w:rPr>
        <w:t xml:space="preserve"> ktoré sa </w:t>
      </w:r>
      <w:r w:rsidR="007E5A27" w:rsidRPr="00A16508">
        <w:rPr>
          <w:rFonts w:ascii="Arial Narrow" w:hAnsi="Arial Narrow" w:cs="EUAlbertina"/>
          <w:sz w:val="22"/>
          <w:szCs w:val="22"/>
        </w:rPr>
        <w:t>iba</w:t>
      </w:r>
      <w:r w:rsidRPr="00A16508">
        <w:rPr>
          <w:rFonts w:ascii="Arial Narrow" w:hAnsi="Arial Narrow" w:cs="EUAlbertina"/>
          <w:sz w:val="22"/>
          <w:szCs w:val="22"/>
        </w:rPr>
        <w:t xml:space="preserve"> plavia v teritoriálnych vodách</w:t>
      </w:r>
      <w:r w:rsidR="00E46AF6">
        <w:rPr>
          <w:rFonts w:ascii="Arial Narrow" w:hAnsi="Arial Narrow" w:cs="EUAlbertina"/>
          <w:sz w:val="22"/>
          <w:szCs w:val="22"/>
        </w:rPr>
        <w:t>,</w:t>
      </w:r>
      <w:r w:rsidRPr="00A16508">
        <w:rPr>
          <w:rFonts w:ascii="Arial Narrow" w:hAnsi="Arial Narrow" w:cs="EUAlbertina"/>
          <w:sz w:val="22"/>
          <w:szCs w:val="22"/>
        </w:rPr>
        <w:t xml:space="preserve"> alebo prelietavajú vzdušným priestorom colného územia Spoločenstva bez zastávky na tomto území, </w:t>
      </w:r>
      <w:r w:rsidR="007E5A27" w:rsidRPr="00A16508">
        <w:rPr>
          <w:rFonts w:ascii="Arial Narrow" w:hAnsi="Arial Narrow" w:cs="EUAlbertina"/>
          <w:sz w:val="22"/>
          <w:szCs w:val="22"/>
        </w:rPr>
        <w:t xml:space="preserve">sa vzťahuje buď colné vyhlásenie, alebo ak sa colné vyhlásenie nevyžaduje, </w:t>
      </w:r>
      <w:r w:rsidRPr="00A16508">
        <w:rPr>
          <w:rFonts w:ascii="Arial Narrow" w:hAnsi="Arial Narrow" w:cs="EUAlbertina"/>
          <w:sz w:val="22"/>
          <w:szCs w:val="22"/>
        </w:rPr>
        <w:t xml:space="preserve">musí </w:t>
      </w:r>
      <w:r w:rsidR="007E5A27" w:rsidRPr="00A16508">
        <w:rPr>
          <w:rFonts w:ascii="Arial Narrow" w:hAnsi="Arial Narrow" w:cs="EUAlbertina"/>
          <w:sz w:val="22"/>
          <w:szCs w:val="22"/>
        </w:rPr>
        <w:t xml:space="preserve">sa </w:t>
      </w:r>
      <w:r w:rsidRPr="00A16508">
        <w:rPr>
          <w:rFonts w:ascii="Arial Narrow" w:hAnsi="Arial Narrow" w:cs="EUAlbertina"/>
          <w:sz w:val="22"/>
          <w:szCs w:val="22"/>
        </w:rPr>
        <w:t>podať predbežné colné vyhlásenie o v</w:t>
      </w:r>
      <w:r w:rsidR="007E5A27" w:rsidRPr="00A16508">
        <w:rPr>
          <w:rFonts w:ascii="Arial Narrow" w:hAnsi="Arial Narrow" w:cs="EUAlbertina"/>
          <w:sz w:val="22"/>
          <w:szCs w:val="22"/>
        </w:rPr>
        <w:t>ý</w:t>
      </w:r>
      <w:r w:rsidRPr="00A16508">
        <w:rPr>
          <w:rFonts w:ascii="Arial Narrow" w:hAnsi="Arial Narrow" w:cs="EUAlbertina"/>
          <w:sz w:val="22"/>
          <w:szCs w:val="22"/>
        </w:rPr>
        <w:t xml:space="preserve">stupe </w:t>
      </w:r>
      <w:r w:rsidR="007E5A27" w:rsidRPr="00A16508">
        <w:rPr>
          <w:rFonts w:ascii="Arial Narrow" w:hAnsi="Arial Narrow" w:cs="EUAlbertina"/>
          <w:sz w:val="22"/>
          <w:szCs w:val="22"/>
        </w:rPr>
        <w:t>z</w:t>
      </w:r>
      <w:r w:rsidRPr="00A16508">
        <w:rPr>
          <w:rFonts w:ascii="Arial Narrow" w:hAnsi="Arial Narrow" w:cs="EUAlbertina"/>
          <w:sz w:val="22"/>
          <w:szCs w:val="22"/>
        </w:rPr>
        <w:t xml:space="preserve"> colné</w:t>
      </w:r>
      <w:r w:rsidR="007E5A27" w:rsidRPr="00A16508">
        <w:rPr>
          <w:rFonts w:ascii="Arial Narrow" w:hAnsi="Arial Narrow" w:cs="EUAlbertina"/>
          <w:sz w:val="22"/>
          <w:szCs w:val="22"/>
        </w:rPr>
        <w:t>ho územia</w:t>
      </w:r>
      <w:r w:rsidRPr="00A16508">
        <w:rPr>
          <w:rFonts w:ascii="Arial Narrow" w:hAnsi="Arial Narrow" w:cs="EUAlbertina"/>
          <w:sz w:val="22"/>
          <w:szCs w:val="22"/>
        </w:rPr>
        <w:t xml:space="preserve"> Spoločenstva (ďalej len „PCV o v</w:t>
      </w:r>
      <w:r w:rsidR="007E5A27" w:rsidRPr="00A16508">
        <w:rPr>
          <w:rFonts w:ascii="Arial Narrow" w:hAnsi="Arial Narrow" w:cs="EUAlbertina"/>
          <w:sz w:val="22"/>
          <w:szCs w:val="22"/>
        </w:rPr>
        <w:t>ý</w:t>
      </w:r>
      <w:r w:rsidRPr="00A16508">
        <w:rPr>
          <w:rFonts w:ascii="Arial Narrow" w:hAnsi="Arial Narrow" w:cs="EUAlbertina"/>
          <w:sz w:val="22"/>
          <w:szCs w:val="22"/>
        </w:rPr>
        <w:t xml:space="preserve">stupe“). </w:t>
      </w:r>
      <w:r w:rsidR="007E5A27" w:rsidRPr="00A16508">
        <w:rPr>
          <w:rFonts w:ascii="Arial Narrow" w:hAnsi="Arial Narrow" w:cs="EUAlbertina"/>
          <w:sz w:val="22"/>
          <w:szCs w:val="22"/>
        </w:rPr>
        <w:t xml:space="preserve">Ak teda nie </w:t>
      </w:r>
      <w:r w:rsidR="00B94B6B" w:rsidRPr="00A16508">
        <w:rPr>
          <w:rFonts w:ascii="Arial Narrow" w:hAnsi="Arial Narrow" w:cs="EUAlbertina"/>
          <w:sz w:val="22"/>
          <w:szCs w:val="22"/>
        </w:rPr>
        <w:t xml:space="preserve">je </w:t>
      </w:r>
      <w:r w:rsidR="007E5A27" w:rsidRPr="00A16508">
        <w:rPr>
          <w:rFonts w:ascii="Arial Narrow" w:hAnsi="Arial Narrow" w:cs="EUAlbertina"/>
          <w:sz w:val="22"/>
          <w:szCs w:val="22"/>
        </w:rPr>
        <w:t>tovaru opúšťajúcemu colné územie Spoločenstva pridelené colne schválené určenie alebo použitie, na ktoré sa vyžaduje colné vyhlásenie</w:t>
      </w:r>
      <w:r w:rsidR="00861758" w:rsidRPr="00A16508">
        <w:rPr>
          <w:rFonts w:ascii="Arial Narrow" w:hAnsi="Arial Narrow" w:cs="EUAlbertina"/>
          <w:sz w:val="22"/>
          <w:szCs w:val="22"/>
        </w:rPr>
        <w:t xml:space="preserve"> pre vývoz, spätný vývoz alebo tranzit</w:t>
      </w:r>
      <w:r w:rsidR="007E5A27" w:rsidRPr="00A16508">
        <w:rPr>
          <w:rFonts w:ascii="Arial Narrow" w:hAnsi="Arial Narrow" w:cs="EUAlbertina"/>
          <w:sz w:val="22"/>
          <w:szCs w:val="22"/>
        </w:rPr>
        <w:t xml:space="preserve">, podáva sa PCV </w:t>
      </w:r>
      <w:r w:rsidR="007E5A27" w:rsidRPr="00A16508">
        <w:rPr>
          <w:rFonts w:ascii="Arial Narrow" w:hAnsi="Arial Narrow" w:cs="EUAlbertina"/>
          <w:sz w:val="22"/>
          <w:szCs w:val="22"/>
        </w:rPr>
        <w:lastRenderedPageBreak/>
        <w:t xml:space="preserve">o výstupe na colnom úrade výstupu predtým, než sa má tovar prepraviť z colného územia Spoločenstva. </w:t>
      </w:r>
      <w:r w:rsidR="0063543C" w:rsidRPr="00A16508">
        <w:rPr>
          <w:rFonts w:ascii="Arial Narrow" w:hAnsi="Arial Narrow" w:cs="EUAlbertina"/>
          <w:sz w:val="22"/>
          <w:szCs w:val="22"/>
        </w:rPr>
        <w:t>Systém pre sledovanie PCV o </w:t>
      </w:r>
      <w:r w:rsidR="00EF4CAA">
        <w:rPr>
          <w:rFonts w:ascii="Arial Narrow" w:hAnsi="Arial Narrow" w:cs="EUAlbertina"/>
          <w:sz w:val="22"/>
          <w:szCs w:val="22"/>
        </w:rPr>
        <w:t>výstupe</w:t>
      </w:r>
      <w:r w:rsidR="00EF4CAA" w:rsidRPr="00A16508">
        <w:rPr>
          <w:rFonts w:ascii="Arial Narrow" w:hAnsi="Arial Narrow" w:cs="EUAlbertina"/>
          <w:sz w:val="22"/>
          <w:szCs w:val="22"/>
        </w:rPr>
        <w:t xml:space="preserve"> </w:t>
      </w:r>
      <w:r w:rsidR="0063543C" w:rsidRPr="00A16508">
        <w:rPr>
          <w:rFonts w:ascii="Arial Narrow" w:hAnsi="Arial Narrow" w:cs="EUAlbertina"/>
          <w:sz w:val="22"/>
          <w:szCs w:val="22"/>
        </w:rPr>
        <w:t xml:space="preserve">bol integrovaný do </w:t>
      </w:r>
      <w:r w:rsidR="00CB2606">
        <w:rPr>
          <w:rFonts w:ascii="Arial Narrow" w:hAnsi="Arial Narrow" w:cs="EUAlbertina"/>
          <w:sz w:val="22"/>
          <w:szCs w:val="22"/>
        </w:rPr>
        <w:t xml:space="preserve">APV ISST DS </w:t>
      </w:r>
      <w:r w:rsidR="00CE2146" w:rsidRPr="00A16508">
        <w:rPr>
          <w:rFonts w:ascii="Arial Narrow" w:hAnsi="Arial Narrow" w:cs="EUAlbertina"/>
          <w:sz w:val="22"/>
          <w:szCs w:val="22"/>
        </w:rPr>
        <w:t xml:space="preserve"> v časti ECS - PCV.</w:t>
      </w:r>
    </w:p>
    <w:p w:rsidR="00861758" w:rsidRPr="00A16508" w:rsidRDefault="00861758" w:rsidP="00861758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</w:p>
    <w:p w:rsidR="00CB566B" w:rsidRPr="00A16508" w:rsidRDefault="0049427D" w:rsidP="00E46AF6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A16508">
        <w:rPr>
          <w:rFonts w:ascii="Arial Narrow" w:hAnsi="Arial Narrow" w:cs="EUAlbertina"/>
          <w:sz w:val="22"/>
          <w:szCs w:val="22"/>
        </w:rPr>
        <w:t>V </w:t>
      </w:r>
      <w:r w:rsidRPr="00082670">
        <w:rPr>
          <w:rFonts w:ascii="Arial Narrow" w:hAnsi="Arial Narrow" w:cs="EUAlbertina"/>
          <w:sz w:val="22"/>
          <w:szCs w:val="22"/>
        </w:rPr>
        <w:t>prípade, ak je tovaru opúšťajúcemu colné územie Spoločenstva pridelené colne schválené určenie alebo použitie</w:t>
      </w:r>
      <w:r w:rsidR="00843644" w:rsidRPr="00082670">
        <w:rPr>
          <w:rFonts w:ascii="Arial Narrow" w:hAnsi="Arial Narrow" w:cs="EUAlbertina"/>
          <w:sz w:val="22"/>
          <w:szCs w:val="22"/>
        </w:rPr>
        <w:t xml:space="preserve">, vývozné colné vyhlásenie v zmysle čl. 787 </w:t>
      </w:r>
      <w:r w:rsidR="00AB04A0" w:rsidRPr="00082670">
        <w:rPr>
          <w:rFonts w:ascii="Arial Narrow" w:hAnsi="Arial Narrow" w:cs="EUAlbertina"/>
          <w:sz w:val="22"/>
          <w:szCs w:val="22"/>
        </w:rPr>
        <w:t>VNCK</w:t>
      </w:r>
      <w:r w:rsidR="00843644" w:rsidRPr="00082670">
        <w:rPr>
          <w:rFonts w:ascii="Arial Narrow" w:hAnsi="Arial Narrow" w:cs="EUAlbertina"/>
          <w:sz w:val="22"/>
          <w:szCs w:val="22"/>
        </w:rPr>
        <w:t xml:space="preserve"> obsahuje okrem údajov prílohy č. 37 aj údaje prílohy</w:t>
      </w:r>
      <w:r w:rsidR="00CE2146" w:rsidRPr="00082670">
        <w:rPr>
          <w:rFonts w:ascii="Arial Narrow" w:hAnsi="Arial Narrow" w:cs="EUAlbertina"/>
          <w:sz w:val="22"/>
          <w:szCs w:val="22"/>
        </w:rPr>
        <w:t xml:space="preserve"> </w:t>
      </w:r>
      <w:r w:rsidR="00843644" w:rsidRPr="00082670">
        <w:rPr>
          <w:rFonts w:ascii="Arial Narrow" w:hAnsi="Arial Narrow" w:cs="EUAlbertina"/>
          <w:sz w:val="22"/>
          <w:szCs w:val="22"/>
        </w:rPr>
        <w:t xml:space="preserve">č. 30A </w:t>
      </w:r>
      <w:r w:rsidR="00AB04A0" w:rsidRPr="00082670">
        <w:rPr>
          <w:rFonts w:ascii="Arial Narrow" w:hAnsi="Arial Narrow" w:cs="EUAlbertina"/>
          <w:sz w:val="22"/>
          <w:szCs w:val="22"/>
        </w:rPr>
        <w:t>VNCK</w:t>
      </w:r>
      <w:r w:rsidR="00843644" w:rsidRPr="00082670">
        <w:rPr>
          <w:rFonts w:ascii="Arial Narrow" w:hAnsi="Arial Narrow" w:cs="EUAlbertina"/>
          <w:sz w:val="22"/>
          <w:szCs w:val="22"/>
        </w:rPr>
        <w:t xml:space="preserve">. Zoznam údajov vývozného colného vyhlásenia obsiahnutých v prílohe 30A je uvedený v prílohe č. </w:t>
      </w:r>
      <w:r w:rsidR="00CB29B5">
        <w:rPr>
          <w:rFonts w:ascii="Arial Narrow" w:hAnsi="Arial Narrow" w:cs="EUAlbertina"/>
          <w:sz w:val="22"/>
          <w:szCs w:val="22"/>
        </w:rPr>
        <w:t>5</w:t>
      </w:r>
      <w:r w:rsidR="008B0548" w:rsidRPr="00082670">
        <w:rPr>
          <w:rFonts w:ascii="Arial Narrow" w:hAnsi="Arial Narrow" w:cs="EUAlbertina"/>
          <w:sz w:val="22"/>
          <w:szCs w:val="22"/>
        </w:rPr>
        <w:t xml:space="preserve"> tohto metodického pokynu</w:t>
      </w:r>
      <w:r w:rsidR="00CB29B5">
        <w:rPr>
          <w:rFonts w:ascii="Arial Narrow" w:hAnsi="Arial Narrow" w:cs="EUAlbertina"/>
          <w:sz w:val="22"/>
          <w:szCs w:val="22"/>
        </w:rPr>
        <w:t xml:space="preserve"> -</w:t>
      </w:r>
      <w:hyperlink r:id="rId18" w:history="1">
        <w:r w:rsidR="00CB29B5" w:rsidRPr="00CB29B5">
          <w:rPr>
            <w:rStyle w:val="Hypertextovprepojenie"/>
            <w:rFonts w:ascii="Arial Narrow" w:hAnsi="Arial Narrow" w:cs="EUAlbertina"/>
            <w:sz w:val="22"/>
            <w:szCs w:val="22"/>
          </w:rPr>
          <w:t>MP_predbezne_priloha05.docx</w:t>
        </w:r>
      </w:hyperlink>
      <w:r w:rsidR="00CB29B5">
        <w:rPr>
          <w:rFonts w:ascii="Arial Narrow" w:hAnsi="Arial Narrow" w:cs="EUAlbertina"/>
          <w:sz w:val="22"/>
          <w:szCs w:val="22"/>
        </w:rPr>
        <w:t>).</w:t>
      </w:r>
      <w:r w:rsidR="008B0548" w:rsidRPr="00082670">
        <w:rPr>
          <w:rFonts w:ascii="Arial Narrow" w:hAnsi="Arial Narrow" w:cs="EUAlbertina"/>
          <w:sz w:val="22"/>
          <w:szCs w:val="22"/>
        </w:rPr>
        <w:t xml:space="preserve"> </w:t>
      </w:r>
      <w:r w:rsidR="00CB566B" w:rsidRPr="00082670">
        <w:rPr>
          <w:rFonts w:ascii="Arial Narrow" w:hAnsi="Arial Narrow" w:cs="Arial"/>
          <w:sz w:val="22"/>
          <w:szCs w:val="22"/>
        </w:rPr>
        <w:t xml:space="preserve">Po prepustení tovaru </w:t>
      </w:r>
      <w:r w:rsidR="00CE2146" w:rsidRPr="00082670">
        <w:rPr>
          <w:rFonts w:ascii="Arial Narrow" w:hAnsi="Arial Narrow" w:cs="Arial"/>
          <w:sz w:val="22"/>
          <w:szCs w:val="22"/>
        </w:rPr>
        <w:t xml:space="preserve">do colného režimu vývoz </w:t>
      </w:r>
      <w:r w:rsidR="00CB566B" w:rsidRPr="00082670">
        <w:rPr>
          <w:rFonts w:ascii="Arial Narrow" w:hAnsi="Arial Narrow" w:cs="Arial"/>
          <w:sz w:val="22"/>
          <w:szCs w:val="22"/>
        </w:rPr>
        <w:t>sprevádza tovar sprievodný doklad pre vývoz</w:t>
      </w:r>
      <w:r w:rsidR="008B0548" w:rsidRPr="00082670">
        <w:rPr>
          <w:rFonts w:ascii="Arial Narrow" w:hAnsi="Arial Narrow" w:cs="Arial"/>
          <w:sz w:val="22"/>
          <w:szCs w:val="22"/>
        </w:rPr>
        <w:t xml:space="preserve"> </w:t>
      </w:r>
      <w:r w:rsidR="00B86837" w:rsidRPr="00082670">
        <w:rPr>
          <w:rFonts w:ascii="Arial Narrow" w:hAnsi="Arial Narrow" w:cs="Arial"/>
          <w:sz w:val="22"/>
          <w:szCs w:val="22"/>
        </w:rPr>
        <w:t>(sprievodný doklad EAD</w:t>
      </w:r>
      <w:r w:rsidR="00B86837" w:rsidRPr="00A16508">
        <w:rPr>
          <w:rFonts w:ascii="Arial Narrow" w:hAnsi="Arial Narrow" w:cs="Arial"/>
          <w:sz w:val="22"/>
          <w:szCs w:val="22"/>
        </w:rPr>
        <w:t>)</w:t>
      </w:r>
      <w:r w:rsidR="00CB566B" w:rsidRPr="00A16508">
        <w:rPr>
          <w:rFonts w:ascii="Arial Narrow" w:hAnsi="Arial Narrow" w:cs="Arial"/>
          <w:sz w:val="22"/>
          <w:szCs w:val="22"/>
        </w:rPr>
        <w:t xml:space="preserve">. Doklad zodpovedá vzoru a náležitostiam sprievodného dokladu </w:t>
      </w:r>
      <w:r w:rsidR="000F5FB2" w:rsidRPr="00A16508">
        <w:rPr>
          <w:rFonts w:ascii="Arial Narrow" w:hAnsi="Arial Narrow" w:cs="Arial"/>
          <w:sz w:val="22"/>
          <w:szCs w:val="22"/>
        </w:rPr>
        <w:t xml:space="preserve">pri vývoze </w:t>
      </w:r>
      <w:r w:rsidR="00CB566B" w:rsidRPr="00A16508">
        <w:rPr>
          <w:rFonts w:ascii="Arial Narrow" w:hAnsi="Arial Narrow" w:cs="Arial"/>
          <w:sz w:val="22"/>
          <w:szCs w:val="22"/>
        </w:rPr>
        <w:t xml:space="preserve">podľa prílohy 45g </w:t>
      </w:r>
      <w:r w:rsidR="00AB04A0">
        <w:rPr>
          <w:rFonts w:ascii="Arial Narrow" w:hAnsi="Arial Narrow" w:cs="Arial"/>
          <w:sz w:val="22"/>
          <w:szCs w:val="22"/>
        </w:rPr>
        <w:t>VNCK</w:t>
      </w:r>
      <w:r w:rsidR="00CB566B" w:rsidRPr="00A16508">
        <w:rPr>
          <w:rFonts w:ascii="Arial Narrow" w:hAnsi="Arial Narrow" w:cs="Arial"/>
          <w:sz w:val="22"/>
          <w:szCs w:val="22"/>
        </w:rPr>
        <w:t xml:space="preserve"> a zoznamu položiek - vývoz uvedenému v prílohe 45h </w:t>
      </w:r>
      <w:r w:rsidR="00AB04A0">
        <w:rPr>
          <w:rFonts w:ascii="Arial Narrow" w:hAnsi="Arial Narrow" w:cs="Arial"/>
          <w:sz w:val="22"/>
          <w:szCs w:val="22"/>
        </w:rPr>
        <w:t>VNCK</w:t>
      </w:r>
      <w:r w:rsidR="00CB566B" w:rsidRPr="00A16508">
        <w:rPr>
          <w:rFonts w:ascii="Arial Narrow" w:hAnsi="Arial Narrow" w:cs="Arial"/>
          <w:sz w:val="22"/>
          <w:szCs w:val="22"/>
        </w:rPr>
        <w:t>.</w:t>
      </w:r>
    </w:p>
    <w:p w:rsidR="0049427D" w:rsidRPr="00A16508" w:rsidRDefault="0049427D" w:rsidP="0049427D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</w:p>
    <w:p w:rsidR="00171030" w:rsidRPr="00A16508" w:rsidRDefault="00CA0211" w:rsidP="00E46AF6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 Narrow" w:hAnsi="Arial Narrow" w:cs="Arial"/>
          <w:bCs/>
          <w:sz w:val="22"/>
          <w:szCs w:val="22"/>
          <w:lang w:eastAsia="sk-SK"/>
        </w:rPr>
      </w:pPr>
      <w:r w:rsidRPr="00A16508">
        <w:rPr>
          <w:rFonts w:ascii="Arial Narrow" w:hAnsi="Arial Narrow" w:cs="Arial"/>
          <w:bCs/>
          <w:sz w:val="22"/>
          <w:szCs w:val="22"/>
          <w:lang w:eastAsia="sk-SK"/>
        </w:rPr>
        <w:t xml:space="preserve">Na tovar, ktorý nemá </w:t>
      </w:r>
      <w:r w:rsidR="004C05E0" w:rsidRPr="00A16508">
        <w:rPr>
          <w:rFonts w:ascii="Arial Narrow" w:hAnsi="Arial Narrow" w:cs="Arial"/>
          <w:bCs/>
          <w:sz w:val="22"/>
          <w:szCs w:val="22"/>
          <w:lang w:eastAsia="sk-SK"/>
        </w:rPr>
        <w:t>status</w:t>
      </w:r>
      <w:r w:rsidRPr="00A16508">
        <w:rPr>
          <w:rFonts w:ascii="Arial Narrow" w:hAnsi="Arial Narrow" w:cs="Arial"/>
          <w:bCs/>
          <w:sz w:val="22"/>
          <w:szCs w:val="22"/>
          <w:lang w:eastAsia="sk-SK"/>
        </w:rPr>
        <w:t xml:space="preserve"> tovaru Spoločenstva a bol uložený v dočasnom uskladnení na letisku/v prístave po dobu dlhšiu ako 14 pracovných dní, </w:t>
      </w:r>
      <w:r w:rsidR="00373A23" w:rsidRPr="00A16508">
        <w:rPr>
          <w:rFonts w:ascii="Arial Narrow" w:hAnsi="Arial Narrow" w:cs="Arial"/>
          <w:bCs/>
          <w:sz w:val="22"/>
          <w:szCs w:val="22"/>
          <w:lang w:eastAsia="sk-SK"/>
        </w:rPr>
        <w:t xml:space="preserve">sa </w:t>
      </w:r>
      <w:r w:rsidRPr="00A16508">
        <w:rPr>
          <w:rFonts w:ascii="Arial Narrow" w:hAnsi="Arial Narrow" w:cs="Arial"/>
          <w:bCs/>
          <w:sz w:val="22"/>
          <w:szCs w:val="22"/>
          <w:lang w:eastAsia="sk-SK"/>
        </w:rPr>
        <w:t>v prípade spätného vývozu nevyžaduje podanie colného vyhlásenia. V takomto prípade sa však vyžaduje</w:t>
      </w:r>
      <w:r w:rsidR="00373A23" w:rsidRPr="00A16508">
        <w:rPr>
          <w:rFonts w:ascii="Arial Narrow" w:hAnsi="Arial Narrow" w:cs="Arial"/>
          <w:bCs/>
          <w:sz w:val="22"/>
          <w:szCs w:val="22"/>
          <w:lang w:eastAsia="sk-SK"/>
        </w:rPr>
        <w:t xml:space="preserve"> podanie</w:t>
      </w:r>
      <w:r w:rsidRPr="00A16508">
        <w:rPr>
          <w:rFonts w:ascii="Arial Narrow" w:hAnsi="Arial Narrow" w:cs="Arial"/>
          <w:bCs/>
          <w:sz w:val="22"/>
          <w:szCs w:val="22"/>
          <w:lang w:eastAsia="sk-SK"/>
        </w:rPr>
        <w:t xml:space="preserve"> PCV o výstupe.</w:t>
      </w:r>
      <w:r w:rsidR="005478CA" w:rsidRPr="00A16508">
        <w:rPr>
          <w:rFonts w:ascii="Arial Narrow" w:hAnsi="Arial Narrow" w:cs="Arial"/>
          <w:bCs/>
          <w:sz w:val="22"/>
          <w:szCs w:val="22"/>
          <w:lang w:eastAsia="sk-SK"/>
        </w:rPr>
        <w:t xml:space="preserve"> Výnimku tvorí tovar, ktorý spĺňa podmienky článku 841a </w:t>
      </w:r>
      <w:r w:rsidR="00AB04A0">
        <w:rPr>
          <w:rFonts w:ascii="Arial Narrow" w:hAnsi="Arial Narrow" w:cs="Arial"/>
          <w:bCs/>
          <w:sz w:val="22"/>
          <w:szCs w:val="22"/>
          <w:lang w:eastAsia="sk-SK"/>
        </w:rPr>
        <w:t>VNCK</w:t>
      </w:r>
      <w:r w:rsidR="005478CA" w:rsidRPr="00A16508">
        <w:rPr>
          <w:rFonts w:ascii="Arial Narrow" w:hAnsi="Arial Narrow" w:cs="Arial"/>
          <w:bCs/>
          <w:sz w:val="22"/>
          <w:szCs w:val="22"/>
          <w:lang w:eastAsia="sk-SK"/>
        </w:rPr>
        <w:t xml:space="preserve">, tzn. </w:t>
      </w:r>
      <w:r w:rsidR="00373A23" w:rsidRPr="00A16508">
        <w:rPr>
          <w:rFonts w:ascii="Arial Narrow" w:hAnsi="Arial Narrow" w:cs="Arial"/>
          <w:bCs/>
          <w:sz w:val="22"/>
          <w:szCs w:val="22"/>
          <w:lang w:eastAsia="sk-SK"/>
        </w:rPr>
        <w:t>t</w:t>
      </w:r>
      <w:r w:rsidR="005478CA" w:rsidRPr="00A16508">
        <w:rPr>
          <w:rFonts w:ascii="Arial Narrow" w:hAnsi="Arial Narrow" w:cs="Arial"/>
          <w:bCs/>
          <w:sz w:val="22"/>
          <w:szCs w:val="22"/>
          <w:lang w:eastAsia="sk-SK"/>
        </w:rPr>
        <w:t xml:space="preserve">ovar, na ktorý bolo podané PCV o vstupe v čase dovozu, nebol vyložený z dopravného prostriedku, príp. bol preložený na tom istom mieste, kde bol vyložený a čas uskladnenia neprekročil 14 pracovných dní. </w:t>
      </w:r>
    </w:p>
    <w:p w:rsidR="00171030" w:rsidRPr="00A16508" w:rsidRDefault="00171030" w:rsidP="00171030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eastAsia="sk-SK"/>
        </w:rPr>
      </w:pPr>
    </w:p>
    <w:p w:rsidR="00984BA8" w:rsidRPr="00A16508" w:rsidRDefault="00984BA8" w:rsidP="00E46AF6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A16508">
        <w:rPr>
          <w:rFonts w:ascii="Arial Narrow" w:hAnsi="Arial Narrow" w:cs="EUAlbertina"/>
          <w:sz w:val="22"/>
          <w:szCs w:val="22"/>
        </w:rPr>
        <w:t>V prípade, ak sa colný úrad výstupu nachádza v in</w:t>
      </w:r>
      <w:r w:rsidR="00373A23" w:rsidRPr="00A16508">
        <w:rPr>
          <w:rFonts w:ascii="Arial Narrow" w:hAnsi="Arial Narrow" w:cs="EUAlbertina"/>
          <w:sz w:val="22"/>
          <w:szCs w:val="22"/>
        </w:rPr>
        <w:t>om</w:t>
      </w:r>
      <w:r w:rsidRPr="00A16508">
        <w:rPr>
          <w:rFonts w:ascii="Arial Narrow" w:hAnsi="Arial Narrow" w:cs="EUAlbertina"/>
          <w:sz w:val="22"/>
          <w:szCs w:val="22"/>
        </w:rPr>
        <w:t xml:space="preserve"> člensk</w:t>
      </w:r>
      <w:r w:rsidR="00373A23" w:rsidRPr="00A16508">
        <w:rPr>
          <w:rFonts w:ascii="Arial Narrow" w:hAnsi="Arial Narrow" w:cs="EUAlbertina"/>
          <w:sz w:val="22"/>
          <w:szCs w:val="22"/>
        </w:rPr>
        <w:t>om štáte</w:t>
      </w:r>
      <w:r w:rsidRPr="00A16508">
        <w:rPr>
          <w:rFonts w:ascii="Arial Narrow" w:hAnsi="Arial Narrow" w:cs="EUAlbertina"/>
          <w:sz w:val="22"/>
          <w:szCs w:val="22"/>
        </w:rPr>
        <w:t xml:space="preserve">, je možné podať PCV o výstupe na colnom úrade podania za predpokladu, že krajina, v ktorej sa nachádza colný úrad </w:t>
      </w:r>
      <w:r w:rsidR="000F5FB2" w:rsidRPr="00A16508">
        <w:rPr>
          <w:rFonts w:ascii="Arial Narrow" w:hAnsi="Arial Narrow" w:cs="EUAlbertina"/>
          <w:sz w:val="22"/>
          <w:szCs w:val="22"/>
        </w:rPr>
        <w:t>výstupu</w:t>
      </w:r>
      <w:r w:rsidR="00E46AF6">
        <w:rPr>
          <w:rFonts w:ascii="Arial Narrow" w:hAnsi="Arial Narrow" w:cs="EUAlbertina"/>
          <w:sz w:val="22"/>
          <w:szCs w:val="22"/>
        </w:rPr>
        <w:t>,</w:t>
      </w:r>
      <w:r w:rsidR="000F5FB2" w:rsidRPr="00A16508">
        <w:rPr>
          <w:rFonts w:ascii="Arial Narrow" w:hAnsi="Arial Narrow" w:cs="EUAlbertina"/>
          <w:sz w:val="22"/>
          <w:szCs w:val="22"/>
        </w:rPr>
        <w:t xml:space="preserve"> </w:t>
      </w:r>
      <w:r w:rsidRPr="00A16508">
        <w:rPr>
          <w:rFonts w:ascii="Arial Narrow" w:hAnsi="Arial Narrow" w:cs="EUAlbertina"/>
          <w:sz w:val="22"/>
          <w:szCs w:val="22"/>
        </w:rPr>
        <w:t>podporuje funkcionalitu úradu podania. Zoznam krajín, ktoré túto funkcionalitu podporujú</w:t>
      </w:r>
      <w:r w:rsidR="00E46AF6">
        <w:rPr>
          <w:rFonts w:ascii="Arial Narrow" w:hAnsi="Arial Narrow" w:cs="EUAlbertina"/>
          <w:sz w:val="22"/>
          <w:szCs w:val="22"/>
        </w:rPr>
        <w:t>,</w:t>
      </w:r>
      <w:r w:rsidRPr="00A16508">
        <w:rPr>
          <w:rFonts w:ascii="Arial Narrow" w:hAnsi="Arial Narrow" w:cs="EUAlbertina"/>
          <w:sz w:val="22"/>
          <w:szCs w:val="22"/>
        </w:rPr>
        <w:t xml:space="preserve"> je možné získať v</w:t>
      </w:r>
      <w:r w:rsidR="00B86837" w:rsidRPr="00A16508">
        <w:rPr>
          <w:rFonts w:ascii="Arial Narrow" w:hAnsi="Arial Narrow" w:cs="EUAlbertina"/>
          <w:sz w:val="22"/>
          <w:szCs w:val="22"/>
        </w:rPr>
        <w:t> APV ISST DS</w:t>
      </w:r>
      <w:r w:rsidRPr="00A16508">
        <w:rPr>
          <w:rFonts w:ascii="Arial Narrow" w:hAnsi="Arial Narrow" w:cs="EUAlbertina"/>
          <w:sz w:val="22"/>
          <w:szCs w:val="22"/>
        </w:rPr>
        <w:t>, v časti Číselníky – ECS2 – Konfigurácia krajín.</w:t>
      </w:r>
    </w:p>
    <w:p w:rsidR="000E2896" w:rsidRPr="00A16508" w:rsidRDefault="000E2896" w:rsidP="000E2896">
      <w:pPr>
        <w:pStyle w:val="Odsekzoznamu"/>
        <w:rPr>
          <w:rFonts w:ascii="Arial Narrow" w:hAnsi="Arial Narrow" w:cs="EUAlbertina"/>
          <w:sz w:val="22"/>
          <w:szCs w:val="22"/>
        </w:rPr>
      </w:pPr>
    </w:p>
    <w:p w:rsidR="000A06DB" w:rsidRPr="00A16508" w:rsidRDefault="000A06DB" w:rsidP="00E46AF6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A16508">
        <w:rPr>
          <w:rFonts w:ascii="Arial Narrow" w:hAnsi="Arial Narrow" w:cs="EUAlbertina"/>
          <w:sz w:val="22"/>
          <w:szCs w:val="22"/>
        </w:rPr>
        <w:t>PCV o v</w:t>
      </w:r>
      <w:r w:rsidR="007E5A27" w:rsidRPr="00A16508">
        <w:rPr>
          <w:rFonts w:ascii="Arial Narrow" w:hAnsi="Arial Narrow" w:cs="EUAlbertina"/>
          <w:sz w:val="22"/>
          <w:szCs w:val="22"/>
        </w:rPr>
        <w:t>ý</w:t>
      </w:r>
      <w:r w:rsidRPr="00A16508">
        <w:rPr>
          <w:rFonts w:ascii="Arial Narrow" w:hAnsi="Arial Narrow" w:cs="EUAlbertina"/>
          <w:sz w:val="22"/>
          <w:szCs w:val="22"/>
        </w:rPr>
        <w:t>stupe sa podáva colnému úradu v</w:t>
      </w:r>
      <w:r w:rsidR="00984BA8" w:rsidRPr="00A16508">
        <w:rPr>
          <w:rFonts w:ascii="Arial Narrow" w:hAnsi="Arial Narrow" w:cs="EUAlbertina"/>
          <w:sz w:val="22"/>
          <w:szCs w:val="22"/>
        </w:rPr>
        <w:t>ý</w:t>
      </w:r>
      <w:r w:rsidRPr="00A16508">
        <w:rPr>
          <w:rFonts w:ascii="Arial Narrow" w:hAnsi="Arial Narrow" w:cs="EUAlbertina"/>
          <w:sz w:val="22"/>
          <w:szCs w:val="22"/>
        </w:rPr>
        <w:t>stupu pred</w:t>
      </w:r>
      <w:r w:rsidR="00984BA8" w:rsidRPr="00A16508">
        <w:rPr>
          <w:rFonts w:ascii="Arial Narrow" w:hAnsi="Arial Narrow" w:cs="EUAlbertina"/>
          <w:sz w:val="22"/>
          <w:szCs w:val="22"/>
        </w:rPr>
        <w:t>tým</w:t>
      </w:r>
      <w:r w:rsidR="00373A23" w:rsidRPr="00A16508">
        <w:rPr>
          <w:rFonts w:ascii="Arial Narrow" w:hAnsi="Arial Narrow" w:cs="EUAlbertina"/>
          <w:sz w:val="22"/>
          <w:szCs w:val="22"/>
        </w:rPr>
        <w:t>,</w:t>
      </w:r>
      <w:r w:rsidR="00984BA8" w:rsidRPr="00A16508">
        <w:rPr>
          <w:rFonts w:ascii="Arial Narrow" w:hAnsi="Arial Narrow" w:cs="EUAlbertina"/>
          <w:sz w:val="22"/>
          <w:szCs w:val="22"/>
        </w:rPr>
        <w:t xml:space="preserve"> ako tovar opustí</w:t>
      </w:r>
      <w:r w:rsidRPr="00A16508">
        <w:rPr>
          <w:rFonts w:ascii="Arial Narrow" w:hAnsi="Arial Narrow" w:cs="EUAlbertina"/>
          <w:sz w:val="22"/>
          <w:szCs w:val="22"/>
        </w:rPr>
        <w:t xml:space="preserve"> colné územie Spoločenstva. Tovary, </w:t>
      </w:r>
      <w:r w:rsidR="00373A23" w:rsidRPr="00A16508">
        <w:rPr>
          <w:rFonts w:ascii="Arial Narrow" w:hAnsi="Arial Narrow" w:cs="EUAlbertina"/>
          <w:sz w:val="22"/>
          <w:szCs w:val="22"/>
        </w:rPr>
        <w:t xml:space="preserve">na </w:t>
      </w:r>
      <w:r w:rsidRPr="00A16508">
        <w:rPr>
          <w:rFonts w:ascii="Arial Narrow" w:hAnsi="Arial Narrow" w:cs="EUAlbertina"/>
          <w:sz w:val="22"/>
          <w:szCs w:val="22"/>
        </w:rPr>
        <w:t>ktoré sa nepožaduje predkladanie PCV o</w:t>
      </w:r>
      <w:r w:rsidR="00E46AF6">
        <w:rPr>
          <w:rFonts w:ascii="Arial Narrow" w:hAnsi="Arial Narrow" w:cs="EUAlbertina"/>
          <w:sz w:val="22"/>
          <w:szCs w:val="22"/>
        </w:rPr>
        <w:t> </w:t>
      </w:r>
      <w:r w:rsidRPr="00A16508">
        <w:rPr>
          <w:rFonts w:ascii="Arial Narrow" w:hAnsi="Arial Narrow" w:cs="EUAlbertina"/>
          <w:sz w:val="22"/>
          <w:szCs w:val="22"/>
        </w:rPr>
        <w:t>v</w:t>
      </w:r>
      <w:r w:rsidR="00984BA8" w:rsidRPr="00A16508">
        <w:rPr>
          <w:rFonts w:ascii="Arial Narrow" w:hAnsi="Arial Narrow" w:cs="EUAlbertina"/>
          <w:sz w:val="22"/>
          <w:szCs w:val="22"/>
        </w:rPr>
        <w:t>ý</w:t>
      </w:r>
      <w:r w:rsidRPr="00A16508">
        <w:rPr>
          <w:rFonts w:ascii="Arial Narrow" w:hAnsi="Arial Narrow" w:cs="EUAlbertina"/>
          <w:sz w:val="22"/>
          <w:szCs w:val="22"/>
        </w:rPr>
        <w:t>stupe</w:t>
      </w:r>
      <w:r w:rsidR="00E46AF6">
        <w:rPr>
          <w:rFonts w:ascii="Arial Narrow" w:hAnsi="Arial Narrow" w:cs="EUAlbertina"/>
          <w:sz w:val="22"/>
          <w:szCs w:val="22"/>
        </w:rPr>
        <w:t>,</w:t>
      </w:r>
      <w:r w:rsidRPr="00A16508">
        <w:rPr>
          <w:rFonts w:ascii="Arial Narrow" w:hAnsi="Arial Narrow" w:cs="EUAlbertina"/>
          <w:sz w:val="22"/>
          <w:szCs w:val="22"/>
        </w:rPr>
        <w:t xml:space="preserve"> sú uvedené v článku </w:t>
      </w:r>
      <w:r w:rsidR="00984BA8" w:rsidRPr="00A16508">
        <w:rPr>
          <w:rFonts w:ascii="Arial Narrow" w:hAnsi="Arial Narrow" w:cs="EUAlbertina"/>
          <w:sz w:val="22"/>
          <w:szCs w:val="22"/>
        </w:rPr>
        <w:t>592a</w:t>
      </w:r>
      <w:r w:rsidRPr="00A16508">
        <w:rPr>
          <w:rFonts w:ascii="Arial Narrow" w:hAnsi="Arial Narrow" w:cs="EUAlbertina"/>
          <w:sz w:val="22"/>
          <w:szCs w:val="22"/>
        </w:rPr>
        <w:t xml:space="preserve"> </w:t>
      </w:r>
      <w:r w:rsidR="00AB04A0">
        <w:rPr>
          <w:rFonts w:ascii="Arial Narrow" w:hAnsi="Arial Narrow" w:cs="EUAlbertina"/>
          <w:sz w:val="22"/>
          <w:szCs w:val="22"/>
        </w:rPr>
        <w:t>VNCK</w:t>
      </w:r>
      <w:r w:rsidRPr="00A16508">
        <w:rPr>
          <w:rFonts w:ascii="Arial Narrow" w:hAnsi="Arial Narrow" w:cs="EUAlbertina"/>
          <w:sz w:val="22"/>
          <w:szCs w:val="22"/>
        </w:rPr>
        <w:t xml:space="preserve">. </w:t>
      </w:r>
    </w:p>
    <w:p w:rsidR="00E02AF1" w:rsidRPr="00A16508" w:rsidRDefault="00E02AF1" w:rsidP="00035E72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</w:p>
    <w:p w:rsidR="000A06DB" w:rsidRPr="00A16508" w:rsidRDefault="000A06DB" w:rsidP="00E46AF6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A16508">
        <w:rPr>
          <w:rFonts w:ascii="Arial Narrow" w:hAnsi="Arial Narrow" w:cs="EUAlbertina"/>
          <w:sz w:val="22"/>
          <w:szCs w:val="22"/>
        </w:rPr>
        <w:t>PCV o v</w:t>
      </w:r>
      <w:r w:rsidR="00984BA8" w:rsidRPr="00A16508">
        <w:rPr>
          <w:rFonts w:ascii="Arial Narrow" w:hAnsi="Arial Narrow" w:cs="EUAlbertina"/>
          <w:sz w:val="22"/>
          <w:szCs w:val="22"/>
        </w:rPr>
        <w:t>ý</w:t>
      </w:r>
      <w:r w:rsidRPr="00A16508">
        <w:rPr>
          <w:rFonts w:ascii="Arial Narrow" w:hAnsi="Arial Narrow" w:cs="EUAlbertina"/>
          <w:sz w:val="22"/>
          <w:szCs w:val="22"/>
        </w:rPr>
        <w:t xml:space="preserve">stupe podáva osoba, ktorá </w:t>
      </w:r>
      <w:r w:rsidR="00984BA8" w:rsidRPr="00A16508">
        <w:rPr>
          <w:rFonts w:ascii="Arial Narrow" w:hAnsi="Arial Narrow" w:cs="EUAlbertina"/>
          <w:sz w:val="22"/>
          <w:szCs w:val="22"/>
        </w:rPr>
        <w:t xml:space="preserve">prepravuje tovar (prevádzkovateľ aktívneho dopravného prostriedku) vyvážaný z </w:t>
      </w:r>
      <w:r w:rsidRPr="00A16508">
        <w:rPr>
          <w:rFonts w:ascii="Arial Narrow" w:hAnsi="Arial Narrow" w:cs="EUAlbertina"/>
          <w:sz w:val="22"/>
          <w:szCs w:val="22"/>
        </w:rPr>
        <w:t>colné</w:t>
      </w:r>
      <w:r w:rsidR="00984BA8" w:rsidRPr="00A16508">
        <w:rPr>
          <w:rFonts w:ascii="Arial Narrow" w:hAnsi="Arial Narrow" w:cs="EUAlbertina"/>
          <w:sz w:val="22"/>
          <w:szCs w:val="22"/>
        </w:rPr>
        <w:t>ho územia</w:t>
      </w:r>
      <w:r w:rsidRPr="00A16508">
        <w:rPr>
          <w:rFonts w:ascii="Arial Narrow" w:hAnsi="Arial Narrow" w:cs="EUAlbertina"/>
          <w:sz w:val="22"/>
          <w:szCs w:val="22"/>
        </w:rPr>
        <w:t xml:space="preserve"> Spoločenstva alebo osoba, ktorá preberá zodpovednosť za jeho prepravu </w:t>
      </w:r>
      <w:r w:rsidR="00984BA8" w:rsidRPr="00A16508">
        <w:rPr>
          <w:rFonts w:ascii="Arial Narrow" w:hAnsi="Arial Narrow" w:cs="EUAlbertina"/>
          <w:sz w:val="22"/>
          <w:szCs w:val="22"/>
        </w:rPr>
        <w:t>z</w:t>
      </w:r>
      <w:r w:rsidRPr="00A16508">
        <w:rPr>
          <w:rFonts w:ascii="Arial Narrow" w:hAnsi="Arial Narrow" w:cs="EUAlbertina"/>
          <w:sz w:val="22"/>
          <w:szCs w:val="22"/>
        </w:rPr>
        <w:t xml:space="preserve"> to</w:t>
      </w:r>
      <w:r w:rsidR="00984BA8" w:rsidRPr="00A16508">
        <w:rPr>
          <w:rFonts w:ascii="Arial Narrow" w:hAnsi="Arial Narrow" w:cs="EUAlbertina"/>
          <w:sz w:val="22"/>
          <w:szCs w:val="22"/>
        </w:rPr>
        <w:t>h</w:t>
      </w:r>
      <w:r w:rsidRPr="00A16508">
        <w:rPr>
          <w:rFonts w:ascii="Arial Narrow" w:hAnsi="Arial Narrow" w:cs="EUAlbertina"/>
          <w:sz w:val="22"/>
          <w:szCs w:val="22"/>
        </w:rPr>
        <w:t>to územi</w:t>
      </w:r>
      <w:r w:rsidR="00984BA8" w:rsidRPr="00A16508">
        <w:rPr>
          <w:rFonts w:ascii="Arial Narrow" w:hAnsi="Arial Narrow" w:cs="EUAlbertina"/>
          <w:sz w:val="22"/>
          <w:szCs w:val="22"/>
        </w:rPr>
        <w:t>a</w:t>
      </w:r>
      <w:r w:rsidRPr="00A16508">
        <w:rPr>
          <w:rFonts w:ascii="Arial Narrow" w:hAnsi="Arial Narrow" w:cs="EUAlbertina"/>
          <w:sz w:val="22"/>
          <w:szCs w:val="22"/>
        </w:rPr>
        <w:t xml:space="preserve">. To je </w:t>
      </w:r>
      <w:r w:rsidR="00373A23" w:rsidRPr="00A16508">
        <w:rPr>
          <w:rFonts w:ascii="Arial Narrow" w:hAnsi="Arial Narrow" w:cs="EUAlbertina"/>
          <w:sz w:val="22"/>
          <w:szCs w:val="22"/>
        </w:rPr>
        <w:t xml:space="preserve">vo </w:t>
      </w:r>
      <w:r w:rsidRPr="00A16508">
        <w:rPr>
          <w:rFonts w:ascii="Arial Narrow" w:hAnsi="Arial Narrow" w:cs="EUAlbertina"/>
          <w:sz w:val="22"/>
          <w:szCs w:val="22"/>
        </w:rPr>
        <w:t>väčšine prípadov dopravca v cestnej doprave príp. železničný, letecký alebo námorný operátor. Bez ohľadu na povinnosť tejto osoby môže PCV o v</w:t>
      </w:r>
      <w:r w:rsidR="00984BA8" w:rsidRPr="00A16508">
        <w:rPr>
          <w:rFonts w:ascii="Arial Narrow" w:hAnsi="Arial Narrow" w:cs="EUAlbertina"/>
          <w:sz w:val="22"/>
          <w:szCs w:val="22"/>
        </w:rPr>
        <w:t>ý</w:t>
      </w:r>
      <w:r w:rsidRPr="00A16508">
        <w:rPr>
          <w:rFonts w:ascii="Arial Narrow" w:hAnsi="Arial Narrow" w:cs="EUAlbertina"/>
          <w:sz w:val="22"/>
          <w:szCs w:val="22"/>
        </w:rPr>
        <w:t>stupe nami</w:t>
      </w:r>
      <w:r w:rsidR="00E46AF6">
        <w:rPr>
          <w:rFonts w:ascii="Arial Narrow" w:hAnsi="Arial Narrow" w:cs="EUAlbertina"/>
          <w:sz w:val="22"/>
          <w:szCs w:val="22"/>
        </w:rPr>
        <w:t>esto nej (s jej vedomím) podať</w:t>
      </w:r>
    </w:p>
    <w:p w:rsidR="000A06DB" w:rsidRPr="00A16508" w:rsidRDefault="000A06DB" w:rsidP="00035E72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</w:p>
    <w:p w:rsidR="00DA618A" w:rsidRDefault="00984BA8" w:rsidP="00DA618A">
      <w:pPr>
        <w:autoSpaceDE w:val="0"/>
        <w:autoSpaceDN w:val="0"/>
        <w:adjustRightInd w:val="0"/>
        <w:ind w:left="720" w:hanging="11"/>
        <w:jc w:val="both"/>
        <w:rPr>
          <w:rFonts w:ascii="Arial Narrow" w:hAnsi="Arial Narrow" w:cs="EUAlbertina"/>
          <w:sz w:val="22"/>
          <w:szCs w:val="22"/>
        </w:rPr>
      </w:pPr>
      <w:r w:rsidRPr="00A16508">
        <w:rPr>
          <w:rFonts w:ascii="Arial Narrow" w:hAnsi="Arial Narrow" w:cs="EUAlbertina"/>
          <w:sz w:val="22"/>
          <w:szCs w:val="22"/>
        </w:rPr>
        <w:t xml:space="preserve">a) </w:t>
      </w:r>
      <w:r w:rsidR="00473C4C" w:rsidRPr="00A16508">
        <w:rPr>
          <w:rFonts w:ascii="Arial Narrow" w:hAnsi="Arial Narrow" w:cs="EUAlbertina"/>
          <w:sz w:val="22"/>
          <w:szCs w:val="22"/>
        </w:rPr>
        <w:t xml:space="preserve"> </w:t>
      </w:r>
      <w:r w:rsidRPr="00A16508">
        <w:rPr>
          <w:rFonts w:ascii="Arial Narrow" w:hAnsi="Arial Narrow" w:cs="EUAlbertina"/>
          <w:sz w:val="22"/>
          <w:szCs w:val="22"/>
        </w:rPr>
        <w:t>akákoľvek osoba, ktorá môže daný tovar predložiť alebo zabezpečiť jeho predlož</w:t>
      </w:r>
      <w:r w:rsidR="00E46AF6">
        <w:rPr>
          <w:rFonts w:ascii="Arial Narrow" w:hAnsi="Arial Narrow" w:cs="EUAlbertina"/>
          <w:sz w:val="22"/>
          <w:szCs w:val="22"/>
        </w:rPr>
        <w:t xml:space="preserve">enie príslušnému </w:t>
      </w:r>
      <w:r w:rsidR="00DA618A">
        <w:rPr>
          <w:rFonts w:ascii="Arial Narrow" w:hAnsi="Arial Narrow" w:cs="EUAlbertina"/>
          <w:sz w:val="22"/>
          <w:szCs w:val="22"/>
        </w:rPr>
        <w:t xml:space="preserve">     </w:t>
      </w:r>
    </w:p>
    <w:p w:rsidR="00984BA8" w:rsidRPr="00A16508" w:rsidRDefault="00DA618A" w:rsidP="00DA618A">
      <w:pPr>
        <w:autoSpaceDE w:val="0"/>
        <w:autoSpaceDN w:val="0"/>
        <w:adjustRightInd w:val="0"/>
        <w:ind w:left="720" w:hanging="11"/>
        <w:jc w:val="both"/>
        <w:rPr>
          <w:rFonts w:ascii="Arial Narrow" w:hAnsi="Arial Narrow" w:cs="EUAlbertina"/>
          <w:sz w:val="22"/>
          <w:szCs w:val="22"/>
        </w:rPr>
      </w:pPr>
      <w:r>
        <w:rPr>
          <w:rFonts w:ascii="Arial Narrow" w:hAnsi="Arial Narrow" w:cs="EUAlbertina"/>
          <w:sz w:val="22"/>
          <w:szCs w:val="22"/>
        </w:rPr>
        <w:t xml:space="preserve">     </w:t>
      </w:r>
      <w:r w:rsidR="00E46AF6">
        <w:rPr>
          <w:rFonts w:ascii="Arial Narrow" w:hAnsi="Arial Narrow" w:cs="EUAlbertina"/>
          <w:sz w:val="22"/>
          <w:szCs w:val="22"/>
        </w:rPr>
        <w:t>colnému orgánu,</w:t>
      </w:r>
    </w:p>
    <w:p w:rsidR="00984BA8" w:rsidRPr="00A16508" w:rsidRDefault="00984BA8" w:rsidP="00E46AF6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Arial Narrow" w:hAnsi="Arial Narrow" w:cs="EUAlbertina"/>
          <w:sz w:val="22"/>
          <w:szCs w:val="22"/>
        </w:rPr>
      </w:pPr>
      <w:r w:rsidRPr="00A16508">
        <w:rPr>
          <w:rFonts w:ascii="Arial Narrow" w:hAnsi="Arial Narrow" w:cs="EUAlbertina"/>
          <w:sz w:val="22"/>
          <w:szCs w:val="22"/>
        </w:rPr>
        <w:t xml:space="preserve">b) </w:t>
      </w:r>
      <w:r w:rsidR="00473C4C" w:rsidRPr="00A16508">
        <w:rPr>
          <w:rFonts w:ascii="Arial Narrow" w:hAnsi="Arial Narrow" w:cs="EUAlbertina"/>
          <w:sz w:val="22"/>
          <w:szCs w:val="22"/>
        </w:rPr>
        <w:t xml:space="preserve"> </w:t>
      </w:r>
      <w:r w:rsidRPr="00A16508">
        <w:rPr>
          <w:rFonts w:ascii="Arial Narrow" w:hAnsi="Arial Narrow" w:cs="EUAlbertina"/>
          <w:sz w:val="22"/>
          <w:szCs w:val="22"/>
        </w:rPr>
        <w:t>zástupca jednej z uvedených osôb.</w:t>
      </w:r>
    </w:p>
    <w:p w:rsidR="00984BA8" w:rsidRPr="00A16508" w:rsidRDefault="00984BA8" w:rsidP="00035E72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</w:p>
    <w:p w:rsidR="00473C4C" w:rsidRPr="00082670" w:rsidRDefault="000A06DB" w:rsidP="00E46AF6">
      <w:pPr>
        <w:numPr>
          <w:ilvl w:val="0"/>
          <w:numId w:val="19"/>
        </w:numPr>
        <w:spacing w:before="75" w:after="75"/>
        <w:jc w:val="both"/>
        <w:rPr>
          <w:rFonts w:ascii="Arial Narrow" w:hAnsi="Arial Narrow"/>
          <w:sz w:val="22"/>
          <w:szCs w:val="22"/>
        </w:rPr>
      </w:pPr>
      <w:r w:rsidRPr="00082670">
        <w:rPr>
          <w:rFonts w:ascii="Arial Narrow" w:hAnsi="Arial Narrow" w:cs="EUAlbertina"/>
          <w:sz w:val="22"/>
          <w:szCs w:val="22"/>
        </w:rPr>
        <w:t>PCV o v</w:t>
      </w:r>
      <w:r w:rsidR="00984BA8" w:rsidRPr="00082670">
        <w:rPr>
          <w:rFonts w:ascii="Arial Narrow" w:hAnsi="Arial Narrow" w:cs="EUAlbertina"/>
          <w:sz w:val="22"/>
          <w:szCs w:val="22"/>
        </w:rPr>
        <w:t>ý</w:t>
      </w:r>
      <w:r w:rsidRPr="00082670">
        <w:rPr>
          <w:rFonts w:ascii="Arial Narrow" w:hAnsi="Arial Narrow" w:cs="EUAlbertina"/>
          <w:sz w:val="22"/>
          <w:szCs w:val="22"/>
        </w:rPr>
        <w:t>stupe sa podáva pred</w:t>
      </w:r>
      <w:r w:rsidR="00DB5B1C" w:rsidRPr="00082670">
        <w:rPr>
          <w:rFonts w:ascii="Arial Narrow" w:hAnsi="Arial Narrow" w:cs="EUAlbertina"/>
          <w:sz w:val="22"/>
          <w:szCs w:val="22"/>
        </w:rPr>
        <w:t>tým</w:t>
      </w:r>
      <w:r w:rsidR="00E46AF6" w:rsidRPr="00082670">
        <w:rPr>
          <w:rFonts w:ascii="Arial Narrow" w:hAnsi="Arial Narrow" w:cs="EUAlbertina"/>
          <w:sz w:val="22"/>
          <w:szCs w:val="22"/>
        </w:rPr>
        <w:t>,</w:t>
      </w:r>
      <w:r w:rsidR="00DB5B1C" w:rsidRPr="00082670">
        <w:rPr>
          <w:rFonts w:ascii="Arial Narrow" w:hAnsi="Arial Narrow" w:cs="EUAlbertina"/>
          <w:sz w:val="22"/>
          <w:szCs w:val="22"/>
        </w:rPr>
        <w:t xml:space="preserve"> ako tovar opustí </w:t>
      </w:r>
      <w:r w:rsidR="00373A23" w:rsidRPr="00082670">
        <w:rPr>
          <w:rFonts w:ascii="Arial Narrow" w:hAnsi="Arial Narrow" w:cs="EUAlbertina"/>
          <w:sz w:val="22"/>
          <w:szCs w:val="22"/>
        </w:rPr>
        <w:t xml:space="preserve">colné </w:t>
      </w:r>
      <w:r w:rsidRPr="00082670">
        <w:rPr>
          <w:rFonts w:ascii="Arial Narrow" w:hAnsi="Arial Narrow" w:cs="EUAlbertina"/>
          <w:sz w:val="22"/>
          <w:szCs w:val="22"/>
        </w:rPr>
        <w:t>územie Spoločenstva</w:t>
      </w:r>
      <w:r w:rsidR="00373A23" w:rsidRPr="00082670">
        <w:rPr>
          <w:rFonts w:ascii="Arial Narrow" w:hAnsi="Arial Narrow" w:cs="EUAlbertina"/>
          <w:sz w:val="22"/>
          <w:szCs w:val="22"/>
        </w:rPr>
        <w:t>,</w:t>
      </w:r>
      <w:r w:rsidRPr="00082670">
        <w:rPr>
          <w:rFonts w:ascii="Arial Narrow" w:hAnsi="Arial Narrow" w:cs="EUAlbertina"/>
          <w:sz w:val="22"/>
          <w:szCs w:val="22"/>
        </w:rPr>
        <w:t xml:space="preserve"> v časovej lehote uvedenej</w:t>
      </w:r>
      <w:r w:rsidR="00035E72" w:rsidRPr="00082670">
        <w:rPr>
          <w:rFonts w:ascii="Arial Narrow" w:hAnsi="Arial Narrow" w:cs="EUAlbertina"/>
          <w:sz w:val="22"/>
          <w:szCs w:val="22"/>
        </w:rPr>
        <w:t xml:space="preserve"> </w:t>
      </w:r>
      <w:r w:rsidRPr="00082670">
        <w:rPr>
          <w:rFonts w:ascii="Arial Narrow" w:hAnsi="Arial Narrow" w:cs="EUAlbertina"/>
          <w:sz w:val="22"/>
          <w:szCs w:val="22"/>
        </w:rPr>
        <w:t xml:space="preserve">v prílohe č. </w:t>
      </w:r>
      <w:r w:rsidR="004D2CBB">
        <w:rPr>
          <w:rFonts w:ascii="Arial Narrow" w:hAnsi="Arial Narrow" w:cs="EUAlbertina"/>
          <w:sz w:val="22"/>
          <w:szCs w:val="22"/>
        </w:rPr>
        <w:t>2</w:t>
      </w:r>
      <w:r w:rsidR="00984BA8" w:rsidRPr="00082670">
        <w:rPr>
          <w:rFonts w:ascii="Arial Narrow" w:hAnsi="Arial Narrow" w:cs="EUAlbertina"/>
          <w:sz w:val="22"/>
          <w:szCs w:val="22"/>
        </w:rPr>
        <w:t xml:space="preserve"> </w:t>
      </w:r>
      <w:r w:rsidRPr="00082670">
        <w:rPr>
          <w:rFonts w:ascii="Arial Narrow" w:hAnsi="Arial Narrow" w:cs="EUAlbertina"/>
          <w:sz w:val="22"/>
          <w:szCs w:val="22"/>
        </w:rPr>
        <w:t>t</w:t>
      </w:r>
      <w:r w:rsidR="00473C4C" w:rsidRPr="00082670">
        <w:rPr>
          <w:rFonts w:ascii="Arial Narrow" w:hAnsi="Arial Narrow" w:cs="EUAlbertina"/>
          <w:sz w:val="22"/>
          <w:szCs w:val="22"/>
        </w:rPr>
        <w:t>ohto metodického pokynu</w:t>
      </w:r>
      <w:r w:rsidR="00CB29B5">
        <w:rPr>
          <w:rFonts w:ascii="Arial Narrow" w:hAnsi="Arial Narrow" w:cs="EUAlbertina"/>
          <w:sz w:val="22"/>
          <w:szCs w:val="22"/>
        </w:rPr>
        <w:t xml:space="preserve"> </w:t>
      </w:r>
      <w:r w:rsidR="00CB29B5" w:rsidRPr="00CB29B5">
        <w:rPr>
          <w:rFonts w:ascii="Arial Narrow" w:hAnsi="Arial Narrow" w:cs="EUAlbertina"/>
          <w:sz w:val="22"/>
          <w:szCs w:val="22"/>
        </w:rPr>
        <w:t>(</w:t>
      </w:r>
      <w:hyperlink r:id="rId19" w:history="1">
        <w:r w:rsidR="00CB29B5" w:rsidRPr="00CB29B5">
          <w:rPr>
            <w:rStyle w:val="Hypertextovprepojenie"/>
            <w:rFonts w:ascii="Arial Narrow" w:hAnsi="Arial Narrow" w:cs="EUAlbertina"/>
            <w:sz w:val="22"/>
            <w:szCs w:val="22"/>
          </w:rPr>
          <w:t>MP_predbezne_priloha02.docx</w:t>
        </w:r>
      </w:hyperlink>
      <w:r w:rsidR="00CB29B5">
        <w:rPr>
          <w:rFonts w:ascii="Arial Narrow" w:hAnsi="Arial Narrow" w:cs="EUAlbertina"/>
          <w:sz w:val="22"/>
          <w:szCs w:val="22"/>
        </w:rPr>
        <w:t>)</w:t>
      </w:r>
      <w:r w:rsidRPr="00082670">
        <w:rPr>
          <w:rFonts w:ascii="Arial Narrow" w:hAnsi="Arial Narrow" w:cs="EUAlbertina"/>
          <w:sz w:val="22"/>
          <w:szCs w:val="22"/>
        </w:rPr>
        <w:t xml:space="preserve"> v závislosti od príslušného druhu dopravy. V prípade, ak sa zistí, že tovar </w:t>
      </w:r>
      <w:r w:rsidR="00DB5B1C" w:rsidRPr="00082670">
        <w:rPr>
          <w:rFonts w:ascii="Arial Narrow" w:hAnsi="Arial Narrow" w:cs="EUAlbertina"/>
          <w:sz w:val="22"/>
          <w:szCs w:val="22"/>
        </w:rPr>
        <w:t>určený na vývoz z colného územia Spoločenstva</w:t>
      </w:r>
      <w:r w:rsidR="00373A23" w:rsidRPr="00082670">
        <w:rPr>
          <w:rFonts w:ascii="Arial Narrow" w:hAnsi="Arial Narrow" w:cs="EUAlbertina"/>
          <w:sz w:val="22"/>
          <w:szCs w:val="22"/>
        </w:rPr>
        <w:t>,</w:t>
      </w:r>
      <w:r w:rsidR="00DB5B1C" w:rsidRPr="00082670">
        <w:rPr>
          <w:rFonts w:ascii="Arial Narrow" w:hAnsi="Arial Narrow" w:cs="EUAlbertina"/>
          <w:sz w:val="22"/>
          <w:szCs w:val="22"/>
        </w:rPr>
        <w:t xml:space="preserve"> </w:t>
      </w:r>
      <w:r w:rsidR="00DB5B1C" w:rsidRPr="00082670">
        <w:rPr>
          <w:rFonts w:ascii="Arial Narrow" w:hAnsi="Arial Narrow"/>
          <w:sz w:val="22"/>
          <w:szCs w:val="22"/>
        </w:rPr>
        <w:t xml:space="preserve">v prípade ktorého sa vyžaduje </w:t>
      </w:r>
      <w:r w:rsidR="00373A23" w:rsidRPr="00082670">
        <w:rPr>
          <w:rFonts w:ascii="Arial Narrow" w:hAnsi="Arial Narrow"/>
          <w:sz w:val="22"/>
          <w:szCs w:val="22"/>
        </w:rPr>
        <w:t xml:space="preserve">PCV </w:t>
      </w:r>
      <w:r w:rsidR="00DB5B1C" w:rsidRPr="00082670">
        <w:rPr>
          <w:rFonts w:ascii="Arial Narrow" w:hAnsi="Arial Narrow"/>
          <w:sz w:val="22"/>
          <w:szCs w:val="22"/>
        </w:rPr>
        <w:t>o výstupe, nie je zahrnutý v takomto colnom vyhlásení, osoba, ktorá tovar vyváža</w:t>
      </w:r>
      <w:r w:rsidR="00E46AF6" w:rsidRPr="00082670">
        <w:rPr>
          <w:rFonts w:ascii="Arial Narrow" w:hAnsi="Arial Narrow"/>
          <w:sz w:val="22"/>
          <w:szCs w:val="22"/>
        </w:rPr>
        <w:t>,</w:t>
      </w:r>
      <w:r w:rsidR="00DB5B1C" w:rsidRPr="00082670">
        <w:rPr>
          <w:rFonts w:ascii="Arial Narrow" w:hAnsi="Arial Narrow"/>
          <w:sz w:val="22"/>
          <w:szCs w:val="22"/>
        </w:rPr>
        <w:t xml:space="preserve"> alebo ktorá prebrala zodpovednosť za prepravu tovaru von z colného územia Spoločenstva, musí bezodkladne podať </w:t>
      </w:r>
      <w:r w:rsidR="00373A23" w:rsidRPr="00082670">
        <w:rPr>
          <w:rFonts w:ascii="Arial Narrow" w:hAnsi="Arial Narrow"/>
          <w:sz w:val="22"/>
          <w:szCs w:val="22"/>
        </w:rPr>
        <w:t xml:space="preserve">PCV </w:t>
      </w:r>
      <w:r w:rsidR="00DB5B1C" w:rsidRPr="00082670">
        <w:rPr>
          <w:rFonts w:ascii="Arial Narrow" w:hAnsi="Arial Narrow"/>
          <w:sz w:val="22"/>
          <w:szCs w:val="22"/>
        </w:rPr>
        <w:t>o výstupe.</w:t>
      </w:r>
    </w:p>
    <w:p w:rsidR="00E46AF6" w:rsidRPr="00082670" w:rsidRDefault="00E46AF6" w:rsidP="00E46AF6">
      <w:pPr>
        <w:spacing w:before="75" w:after="75"/>
        <w:jc w:val="both"/>
        <w:rPr>
          <w:rFonts w:ascii="Arial Narrow" w:hAnsi="Arial Narrow"/>
          <w:sz w:val="22"/>
          <w:szCs w:val="22"/>
        </w:rPr>
      </w:pPr>
    </w:p>
    <w:p w:rsidR="00DB5B1C" w:rsidRPr="00A16508" w:rsidRDefault="00473C4C" w:rsidP="00E46AF6">
      <w:pPr>
        <w:numPr>
          <w:ilvl w:val="0"/>
          <w:numId w:val="19"/>
        </w:numPr>
        <w:spacing w:before="75" w:after="75"/>
        <w:jc w:val="both"/>
        <w:rPr>
          <w:rFonts w:ascii="Arial Narrow" w:hAnsi="Arial Narrow"/>
          <w:sz w:val="22"/>
          <w:szCs w:val="22"/>
        </w:rPr>
      </w:pPr>
      <w:r w:rsidRPr="00082670">
        <w:rPr>
          <w:rFonts w:ascii="Arial Narrow" w:hAnsi="Arial Narrow"/>
          <w:sz w:val="22"/>
          <w:szCs w:val="22"/>
        </w:rPr>
        <w:t xml:space="preserve">V praxi však musí byť vývozné colné vyhlásenie podané oveľa skôr ako je lehota uvedená v prílohe č. </w:t>
      </w:r>
      <w:r w:rsidR="00454AAF">
        <w:rPr>
          <w:rFonts w:ascii="Arial Narrow" w:hAnsi="Arial Narrow"/>
          <w:sz w:val="22"/>
          <w:szCs w:val="22"/>
        </w:rPr>
        <w:t>5</w:t>
      </w:r>
      <w:r w:rsidR="008B0548" w:rsidRPr="00082670">
        <w:rPr>
          <w:rFonts w:ascii="Arial Narrow" w:hAnsi="Arial Narrow"/>
          <w:sz w:val="22"/>
          <w:szCs w:val="22"/>
        </w:rPr>
        <w:t xml:space="preserve"> tohto metodického pokynu</w:t>
      </w:r>
      <w:r w:rsidR="00454AAF">
        <w:rPr>
          <w:rFonts w:ascii="Arial Narrow" w:hAnsi="Arial Narrow"/>
          <w:sz w:val="22"/>
          <w:szCs w:val="22"/>
        </w:rPr>
        <w:t xml:space="preserve"> </w:t>
      </w:r>
      <w:r w:rsidR="00454AAF" w:rsidRPr="00454AAF">
        <w:rPr>
          <w:rFonts w:ascii="Arial Narrow" w:hAnsi="Arial Narrow"/>
          <w:sz w:val="22"/>
          <w:szCs w:val="22"/>
        </w:rPr>
        <w:t>(</w:t>
      </w:r>
      <w:hyperlink r:id="rId20" w:history="1">
        <w:r w:rsidR="00454AAF" w:rsidRPr="00454AAF">
          <w:rPr>
            <w:rStyle w:val="Hypertextovprepojenie"/>
            <w:rFonts w:ascii="Arial Narrow" w:hAnsi="Arial Narrow"/>
            <w:sz w:val="22"/>
            <w:szCs w:val="22"/>
          </w:rPr>
          <w:t>MP_predbezne_priloha05.docx</w:t>
        </w:r>
      </w:hyperlink>
      <w:r w:rsidR="00454AAF">
        <w:rPr>
          <w:rFonts w:ascii="Arial Narrow" w:hAnsi="Arial Narrow"/>
          <w:sz w:val="22"/>
          <w:szCs w:val="22"/>
        </w:rPr>
        <w:t>)</w:t>
      </w:r>
      <w:r w:rsidR="008B0548" w:rsidRPr="00082670">
        <w:rPr>
          <w:rFonts w:ascii="Arial Narrow" w:hAnsi="Arial Narrow"/>
          <w:sz w:val="22"/>
          <w:szCs w:val="22"/>
        </w:rPr>
        <w:t xml:space="preserve"> </w:t>
      </w:r>
      <w:r w:rsidRPr="00082670">
        <w:rPr>
          <w:rFonts w:ascii="Arial Narrow" w:hAnsi="Arial Narrow"/>
          <w:sz w:val="22"/>
          <w:szCs w:val="22"/>
        </w:rPr>
        <w:t>pred odchodom z colného úradu výstupu zo Spoločenstva, pretože je potrebný čas</w:t>
      </w:r>
      <w:r w:rsidRPr="00A16508">
        <w:rPr>
          <w:rFonts w:ascii="Arial Narrow" w:hAnsi="Arial Narrow"/>
          <w:sz w:val="22"/>
          <w:szCs w:val="22"/>
        </w:rPr>
        <w:t xml:space="preserve"> na vykonanie analýzy rizika</w:t>
      </w:r>
      <w:r w:rsidR="00B7581A" w:rsidRPr="00A16508">
        <w:rPr>
          <w:rFonts w:ascii="Arial Narrow" w:hAnsi="Arial Narrow"/>
          <w:sz w:val="22"/>
          <w:szCs w:val="22"/>
        </w:rPr>
        <w:t xml:space="preserve"> pre bezpečnosť a ochranu</w:t>
      </w:r>
      <w:r w:rsidRPr="00A16508">
        <w:rPr>
          <w:rFonts w:ascii="Arial Narrow" w:hAnsi="Arial Narrow"/>
          <w:sz w:val="22"/>
          <w:szCs w:val="22"/>
        </w:rPr>
        <w:t xml:space="preserve">, za ktorú je zodpovedný </w:t>
      </w:r>
      <w:r w:rsidR="00B86837" w:rsidRPr="00A16508">
        <w:rPr>
          <w:rFonts w:ascii="Arial Narrow" w:hAnsi="Arial Narrow"/>
          <w:sz w:val="22"/>
          <w:szCs w:val="22"/>
        </w:rPr>
        <w:t xml:space="preserve">colný </w:t>
      </w:r>
      <w:r w:rsidRPr="00A16508">
        <w:rPr>
          <w:rFonts w:ascii="Arial Narrow" w:hAnsi="Arial Narrow"/>
          <w:sz w:val="22"/>
          <w:szCs w:val="22"/>
        </w:rPr>
        <w:t xml:space="preserve">úrad vývozu. V takomto prípade bude lehota potrebná na vykonanie analýzy rizika </w:t>
      </w:r>
      <w:r w:rsidR="00B7581A" w:rsidRPr="00A16508">
        <w:rPr>
          <w:rFonts w:ascii="Arial Narrow" w:hAnsi="Arial Narrow"/>
          <w:sz w:val="22"/>
          <w:szCs w:val="22"/>
        </w:rPr>
        <w:t xml:space="preserve">pre bezpečnosť a ochranu </w:t>
      </w:r>
      <w:r w:rsidRPr="00A16508">
        <w:rPr>
          <w:rFonts w:ascii="Arial Narrow" w:hAnsi="Arial Narrow"/>
          <w:sz w:val="22"/>
          <w:szCs w:val="22"/>
        </w:rPr>
        <w:t xml:space="preserve">dodržaná podaním vývozného colného vyhlásenia na </w:t>
      </w:r>
      <w:r w:rsidR="00B86837" w:rsidRPr="00A16508">
        <w:rPr>
          <w:rFonts w:ascii="Arial Narrow" w:hAnsi="Arial Narrow"/>
          <w:sz w:val="22"/>
          <w:szCs w:val="22"/>
        </w:rPr>
        <w:t xml:space="preserve">colnom </w:t>
      </w:r>
      <w:r w:rsidRPr="00A16508">
        <w:rPr>
          <w:rFonts w:ascii="Arial Narrow" w:hAnsi="Arial Narrow"/>
          <w:sz w:val="22"/>
          <w:szCs w:val="22"/>
        </w:rPr>
        <w:t>úrade vývozu.</w:t>
      </w:r>
    </w:p>
    <w:p w:rsidR="00473C4C" w:rsidRPr="00A16508" w:rsidRDefault="00473C4C" w:rsidP="00035E72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</w:p>
    <w:p w:rsidR="00DB5B1C" w:rsidRPr="00A16508" w:rsidRDefault="000A06DB" w:rsidP="00E46AF6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A16508">
        <w:rPr>
          <w:rFonts w:ascii="Arial Narrow" w:hAnsi="Arial Narrow" w:cs="EUAlbertina"/>
          <w:sz w:val="22"/>
          <w:szCs w:val="22"/>
        </w:rPr>
        <w:t>Colný úrad v</w:t>
      </w:r>
      <w:r w:rsidR="00DB5B1C" w:rsidRPr="00A16508">
        <w:rPr>
          <w:rFonts w:ascii="Arial Narrow" w:hAnsi="Arial Narrow" w:cs="EUAlbertina"/>
          <w:sz w:val="22"/>
          <w:szCs w:val="22"/>
        </w:rPr>
        <w:t>ý</w:t>
      </w:r>
      <w:r w:rsidRPr="00A16508">
        <w:rPr>
          <w:rFonts w:ascii="Arial Narrow" w:hAnsi="Arial Narrow" w:cs="EUAlbertina"/>
          <w:sz w:val="22"/>
          <w:szCs w:val="22"/>
        </w:rPr>
        <w:t xml:space="preserve">stupu </w:t>
      </w:r>
      <w:r w:rsidR="00DB5B1C" w:rsidRPr="00A16508">
        <w:rPr>
          <w:rFonts w:ascii="Arial Narrow" w:hAnsi="Arial Narrow" w:cs="EUAlbertina"/>
          <w:sz w:val="22"/>
          <w:szCs w:val="22"/>
        </w:rPr>
        <w:t>nevyžaduje</w:t>
      </w:r>
      <w:r w:rsidRPr="00A16508">
        <w:rPr>
          <w:rFonts w:ascii="Arial Narrow" w:hAnsi="Arial Narrow" w:cs="EUAlbertina"/>
          <w:sz w:val="22"/>
          <w:szCs w:val="22"/>
        </w:rPr>
        <w:t xml:space="preserve"> p</w:t>
      </w:r>
      <w:r w:rsidR="00DB5B1C" w:rsidRPr="00A16508">
        <w:rPr>
          <w:rFonts w:ascii="Arial Narrow" w:hAnsi="Arial Narrow" w:cs="EUAlbertina"/>
          <w:sz w:val="22"/>
          <w:szCs w:val="22"/>
        </w:rPr>
        <w:t>redloženie</w:t>
      </w:r>
      <w:r w:rsidRPr="00A16508">
        <w:rPr>
          <w:rFonts w:ascii="Arial Narrow" w:hAnsi="Arial Narrow" w:cs="EUAlbertina"/>
          <w:sz w:val="22"/>
          <w:szCs w:val="22"/>
        </w:rPr>
        <w:t xml:space="preserve"> PCV o v</w:t>
      </w:r>
      <w:r w:rsidR="00DB5B1C" w:rsidRPr="00A16508">
        <w:rPr>
          <w:rFonts w:ascii="Arial Narrow" w:hAnsi="Arial Narrow" w:cs="EUAlbertina"/>
          <w:sz w:val="22"/>
          <w:szCs w:val="22"/>
        </w:rPr>
        <w:t>ý</w:t>
      </w:r>
      <w:r w:rsidRPr="00A16508">
        <w:rPr>
          <w:rFonts w:ascii="Arial Narrow" w:hAnsi="Arial Narrow" w:cs="EUAlbertina"/>
          <w:sz w:val="22"/>
          <w:szCs w:val="22"/>
        </w:rPr>
        <w:t>stupe v prípade tovaru, na ktorý bolo pred uplynutím lehoty uvedenej pre príslušný druh dopravy podané colné vyhlásenie. V takomto prípade však colné vyhlásenie</w:t>
      </w:r>
      <w:r w:rsidR="00373A23" w:rsidRPr="00A16508">
        <w:rPr>
          <w:rFonts w:ascii="Arial Narrow" w:hAnsi="Arial Narrow" w:cs="EUAlbertina"/>
          <w:sz w:val="22"/>
          <w:szCs w:val="22"/>
        </w:rPr>
        <w:t xml:space="preserve"> musí</w:t>
      </w:r>
      <w:r w:rsidRPr="00A16508">
        <w:rPr>
          <w:rFonts w:ascii="Arial Narrow" w:hAnsi="Arial Narrow" w:cs="EUAlbertina"/>
          <w:sz w:val="22"/>
          <w:szCs w:val="22"/>
        </w:rPr>
        <w:t xml:space="preserve"> obsah</w:t>
      </w:r>
      <w:r w:rsidR="00373A23" w:rsidRPr="00A16508">
        <w:rPr>
          <w:rFonts w:ascii="Arial Narrow" w:hAnsi="Arial Narrow" w:cs="EUAlbertina"/>
          <w:sz w:val="22"/>
          <w:szCs w:val="22"/>
        </w:rPr>
        <w:t>ovať</w:t>
      </w:r>
      <w:r w:rsidRPr="00A16508">
        <w:rPr>
          <w:rFonts w:ascii="Arial Narrow" w:hAnsi="Arial Narrow" w:cs="EUAlbertina"/>
          <w:sz w:val="22"/>
          <w:szCs w:val="22"/>
        </w:rPr>
        <w:t xml:space="preserve"> aj údaje potrebné na </w:t>
      </w:r>
      <w:r w:rsidRPr="00082670">
        <w:rPr>
          <w:rFonts w:ascii="Arial Narrow" w:hAnsi="Arial Narrow" w:cs="EUAlbertina"/>
          <w:sz w:val="22"/>
          <w:szCs w:val="22"/>
        </w:rPr>
        <w:t xml:space="preserve">PCV </w:t>
      </w:r>
      <w:r w:rsidR="00DB5B1C" w:rsidRPr="00082670">
        <w:rPr>
          <w:rFonts w:ascii="Arial Narrow" w:hAnsi="Arial Narrow" w:cs="EUAlbertina"/>
          <w:sz w:val="22"/>
          <w:szCs w:val="22"/>
        </w:rPr>
        <w:t xml:space="preserve">o výstupe </w:t>
      </w:r>
      <w:r w:rsidRPr="00082670">
        <w:rPr>
          <w:rFonts w:ascii="Arial Narrow" w:hAnsi="Arial Narrow" w:cs="EUAlbertina"/>
          <w:sz w:val="22"/>
          <w:szCs w:val="22"/>
        </w:rPr>
        <w:t xml:space="preserve">uvedené v prílohe č. 30A </w:t>
      </w:r>
      <w:r w:rsidR="00AB04A0" w:rsidRPr="00082670">
        <w:rPr>
          <w:rFonts w:ascii="Arial Narrow" w:hAnsi="Arial Narrow" w:cs="EUAlbertina"/>
          <w:sz w:val="22"/>
          <w:szCs w:val="22"/>
        </w:rPr>
        <w:t>VNCK</w:t>
      </w:r>
      <w:r w:rsidRPr="00082670">
        <w:rPr>
          <w:rFonts w:ascii="Arial Narrow" w:hAnsi="Arial Narrow" w:cs="EUAlbertina"/>
          <w:sz w:val="22"/>
          <w:szCs w:val="22"/>
        </w:rPr>
        <w:t>. Údaje PCV o v</w:t>
      </w:r>
      <w:r w:rsidR="00373A23" w:rsidRPr="00082670">
        <w:rPr>
          <w:rFonts w:ascii="Arial Narrow" w:hAnsi="Arial Narrow" w:cs="EUAlbertina"/>
          <w:sz w:val="22"/>
          <w:szCs w:val="22"/>
        </w:rPr>
        <w:t>ý</w:t>
      </w:r>
      <w:r w:rsidRPr="00082670">
        <w:rPr>
          <w:rFonts w:ascii="Arial Narrow" w:hAnsi="Arial Narrow" w:cs="EUAlbertina"/>
          <w:sz w:val="22"/>
          <w:szCs w:val="22"/>
        </w:rPr>
        <w:t xml:space="preserve">stupe pre jednotlivé druhy dopravy sú uvedené v prílohe č. </w:t>
      </w:r>
      <w:r w:rsidR="00454AAF">
        <w:rPr>
          <w:rFonts w:ascii="Arial Narrow" w:hAnsi="Arial Narrow" w:cs="EUAlbertina"/>
          <w:sz w:val="22"/>
          <w:szCs w:val="22"/>
        </w:rPr>
        <w:t>6</w:t>
      </w:r>
      <w:r w:rsidR="008B0548" w:rsidRPr="00082670">
        <w:rPr>
          <w:rFonts w:ascii="Arial Narrow" w:hAnsi="Arial Narrow" w:cs="EUAlbertina"/>
          <w:sz w:val="22"/>
          <w:szCs w:val="22"/>
        </w:rPr>
        <w:t xml:space="preserve"> tohto metodického pokynu</w:t>
      </w:r>
      <w:r w:rsidR="00CB29B5">
        <w:rPr>
          <w:rFonts w:ascii="Arial Narrow" w:hAnsi="Arial Narrow" w:cs="EUAlbertina"/>
          <w:sz w:val="22"/>
          <w:szCs w:val="22"/>
        </w:rPr>
        <w:t xml:space="preserve"> </w:t>
      </w:r>
      <w:r w:rsidR="00CB29B5" w:rsidRPr="00CB29B5">
        <w:rPr>
          <w:rFonts w:ascii="Arial Narrow" w:hAnsi="Arial Narrow" w:cs="EUAlbertina"/>
          <w:sz w:val="22"/>
          <w:szCs w:val="22"/>
        </w:rPr>
        <w:t>(</w:t>
      </w:r>
      <w:hyperlink r:id="rId21" w:history="1">
        <w:r w:rsidR="00454AAF" w:rsidRPr="00454AAF">
          <w:rPr>
            <w:rStyle w:val="Hypertextovprepojenie"/>
            <w:rFonts w:ascii="Arial Narrow" w:hAnsi="Arial Narrow" w:cs="EUAlbertina"/>
            <w:sz w:val="22"/>
            <w:szCs w:val="22"/>
          </w:rPr>
          <w:t>MP_predbezne_priloha06.docx</w:t>
        </w:r>
      </w:hyperlink>
      <w:r w:rsidR="00454AAF">
        <w:rPr>
          <w:rFonts w:ascii="Arial Narrow" w:hAnsi="Arial Narrow" w:cs="EUAlbertina"/>
          <w:sz w:val="22"/>
          <w:szCs w:val="22"/>
        </w:rPr>
        <w:t xml:space="preserve">) </w:t>
      </w:r>
      <w:r w:rsidR="00DB5B1C" w:rsidRPr="00A16508">
        <w:rPr>
          <w:rFonts w:ascii="Arial Narrow" w:hAnsi="Arial Narrow" w:cs="EUAlbertina"/>
          <w:sz w:val="22"/>
          <w:szCs w:val="22"/>
        </w:rPr>
        <w:t xml:space="preserve">Taktiež </w:t>
      </w:r>
      <w:r w:rsidR="00373A23" w:rsidRPr="00A16508">
        <w:rPr>
          <w:rFonts w:ascii="Arial Narrow" w:hAnsi="Arial Narrow" w:cs="EUAlbertina"/>
          <w:sz w:val="22"/>
          <w:szCs w:val="22"/>
        </w:rPr>
        <w:t xml:space="preserve">sa samostatné PCV o výstupe nevyžaduje </w:t>
      </w:r>
      <w:r w:rsidR="00DB5B1C" w:rsidRPr="00A16508">
        <w:rPr>
          <w:rFonts w:ascii="Arial Narrow" w:hAnsi="Arial Narrow" w:cs="EUAlbertina"/>
          <w:sz w:val="22"/>
          <w:szCs w:val="22"/>
        </w:rPr>
        <w:t>v prípad</w:t>
      </w:r>
      <w:r w:rsidR="00373A23" w:rsidRPr="00A16508">
        <w:rPr>
          <w:rFonts w:ascii="Arial Narrow" w:hAnsi="Arial Narrow" w:cs="EUAlbertina"/>
          <w:sz w:val="22"/>
          <w:szCs w:val="22"/>
        </w:rPr>
        <w:t>och</w:t>
      </w:r>
      <w:r w:rsidR="00DB5B1C" w:rsidRPr="00A16508">
        <w:rPr>
          <w:rFonts w:ascii="Arial Narrow" w:hAnsi="Arial Narrow" w:cs="EUAlbertina"/>
          <w:sz w:val="22"/>
          <w:szCs w:val="22"/>
        </w:rPr>
        <w:t>, ak je tovar vyvážaný do tretej krajiny</w:t>
      </w:r>
      <w:r w:rsidR="00373A23" w:rsidRPr="00A16508">
        <w:rPr>
          <w:rFonts w:ascii="Arial Narrow" w:hAnsi="Arial Narrow" w:cs="EUAlbertina"/>
          <w:sz w:val="22"/>
          <w:szCs w:val="22"/>
        </w:rPr>
        <w:t xml:space="preserve"> v colnom režime tranzit</w:t>
      </w:r>
      <w:r w:rsidR="00DB5B1C" w:rsidRPr="00A16508">
        <w:rPr>
          <w:rFonts w:ascii="Arial Narrow" w:hAnsi="Arial Narrow" w:cs="EUAlbertina"/>
          <w:sz w:val="22"/>
          <w:szCs w:val="22"/>
        </w:rPr>
        <w:t xml:space="preserve">, na ktorý </w:t>
      </w:r>
      <w:r w:rsidR="00373A23" w:rsidRPr="00A16508">
        <w:rPr>
          <w:rFonts w:ascii="Arial Narrow" w:hAnsi="Arial Narrow" w:cs="EUAlbertina"/>
          <w:sz w:val="22"/>
          <w:szCs w:val="22"/>
        </w:rPr>
        <w:t>bolo</w:t>
      </w:r>
      <w:r w:rsidR="00DB5B1C" w:rsidRPr="00A16508">
        <w:rPr>
          <w:rFonts w:ascii="Arial Narrow" w:hAnsi="Arial Narrow" w:cs="EUAlbertina"/>
          <w:sz w:val="22"/>
          <w:szCs w:val="22"/>
        </w:rPr>
        <w:t xml:space="preserve"> podané tranzitné </w:t>
      </w:r>
      <w:r w:rsidR="00B86837" w:rsidRPr="00A16508">
        <w:rPr>
          <w:rFonts w:ascii="Arial Narrow" w:hAnsi="Arial Narrow" w:cs="EUAlbertina"/>
          <w:sz w:val="22"/>
          <w:szCs w:val="22"/>
        </w:rPr>
        <w:t xml:space="preserve">colné </w:t>
      </w:r>
      <w:r w:rsidR="00DB5B1C" w:rsidRPr="00A16508">
        <w:rPr>
          <w:rFonts w:ascii="Arial Narrow" w:hAnsi="Arial Narrow" w:cs="EUAlbertina"/>
          <w:sz w:val="22"/>
          <w:szCs w:val="22"/>
        </w:rPr>
        <w:t xml:space="preserve">vyhlásenie </w:t>
      </w:r>
      <w:r w:rsidR="00DB5B1C" w:rsidRPr="00A16508">
        <w:rPr>
          <w:rFonts w:ascii="Arial Narrow" w:hAnsi="Arial Narrow" w:cs="EUAlbertina"/>
          <w:sz w:val="22"/>
          <w:szCs w:val="22"/>
        </w:rPr>
        <w:lastRenderedPageBreak/>
        <w:t xml:space="preserve">obsahujúce údaje z prílohy 30A </w:t>
      </w:r>
      <w:r w:rsidR="00AB04A0">
        <w:rPr>
          <w:rFonts w:ascii="Arial Narrow" w:hAnsi="Arial Narrow" w:cs="EUAlbertina"/>
          <w:sz w:val="22"/>
          <w:szCs w:val="22"/>
        </w:rPr>
        <w:t>VNCK</w:t>
      </w:r>
      <w:r w:rsidR="00B42279" w:rsidRPr="00A16508">
        <w:rPr>
          <w:rFonts w:ascii="Arial Narrow" w:hAnsi="Arial Narrow" w:cs="EUAlbertina"/>
          <w:sz w:val="22"/>
          <w:szCs w:val="22"/>
        </w:rPr>
        <w:t xml:space="preserve"> </w:t>
      </w:r>
      <w:r w:rsidR="00DB5B1C" w:rsidRPr="00A16508">
        <w:rPr>
          <w:rFonts w:ascii="Arial Narrow" w:hAnsi="Arial Narrow" w:cs="EUAlbertina"/>
          <w:sz w:val="22"/>
          <w:szCs w:val="22"/>
        </w:rPr>
        <w:t>a</w:t>
      </w:r>
      <w:r w:rsidR="00B86837" w:rsidRPr="00A16508">
        <w:rPr>
          <w:rFonts w:ascii="Arial Narrow" w:hAnsi="Arial Narrow" w:cs="EUAlbertina"/>
          <w:sz w:val="22"/>
          <w:szCs w:val="22"/>
        </w:rPr>
        <w:t xml:space="preserve"> colný </w:t>
      </w:r>
      <w:r w:rsidR="00DB5B1C" w:rsidRPr="00A16508">
        <w:rPr>
          <w:rFonts w:ascii="Arial Narrow" w:hAnsi="Arial Narrow" w:cs="EUAlbertina"/>
          <w:sz w:val="22"/>
          <w:szCs w:val="22"/>
        </w:rPr>
        <w:t>úrad určenia je zároveň úrad</w:t>
      </w:r>
      <w:r w:rsidR="00373A23" w:rsidRPr="00A16508">
        <w:rPr>
          <w:rFonts w:ascii="Arial Narrow" w:hAnsi="Arial Narrow" w:cs="EUAlbertina"/>
          <w:sz w:val="22"/>
          <w:szCs w:val="22"/>
        </w:rPr>
        <w:t>om</w:t>
      </w:r>
      <w:r w:rsidR="00DB5B1C" w:rsidRPr="00A16508">
        <w:rPr>
          <w:rFonts w:ascii="Arial Narrow" w:hAnsi="Arial Narrow" w:cs="EUAlbertina"/>
          <w:sz w:val="22"/>
          <w:szCs w:val="22"/>
        </w:rPr>
        <w:t xml:space="preserve"> výstupu zo Spoločenstva (čl. 842a ods. 3 </w:t>
      </w:r>
      <w:r w:rsidR="00AB04A0">
        <w:rPr>
          <w:rFonts w:ascii="Arial Narrow" w:hAnsi="Arial Narrow" w:cs="EUAlbertina"/>
          <w:sz w:val="22"/>
          <w:szCs w:val="22"/>
        </w:rPr>
        <w:t>VNCK</w:t>
      </w:r>
      <w:r w:rsidR="00DB5B1C" w:rsidRPr="00A16508">
        <w:rPr>
          <w:rFonts w:ascii="Arial Narrow" w:hAnsi="Arial Narrow" w:cs="EUAlbertina"/>
          <w:sz w:val="22"/>
          <w:szCs w:val="22"/>
        </w:rPr>
        <w:t>)</w:t>
      </w:r>
      <w:r w:rsidR="00B86837" w:rsidRPr="00A16508">
        <w:rPr>
          <w:rFonts w:ascii="Arial Narrow" w:hAnsi="Arial Narrow" w:cs="EUAlbertina"/>
          <w:sz w:val="22"/>
          <w:szCs w:val="22"/>
        </w:rPr>
        <w:t>.</w:t>
      </w:r>
    </w:p>
    <w:p w:rsidR="00DB5B1C" w:rsidRPr="00A16508" w:rsidRDefault="00DB5B1C" w:rsidP="00DB5B1C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</w:p>
    <w:p w:rsidR="009D1AAB" w:rsidRPr="00A16508" w:rsidRDefault="000A06DB" w:rsidP="00E46AF6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A16508">
        <w:rPr>
          <w:rFonts w:ascii="Arial Narrow" w:hAnsi="Arial Narrow" w:cs="EUAlbertina"/>
          <w:sz w:val="22"/>
          <w:szCs w:val="22"/>
        </w:rPr>
        <w:t>PCV o v</w:t>
      </w:r>
      <w:r w:rsidR="00EC2C1F" w:rsidRPr="00A16508">
        <w:rPr>
          <w:rFonts w:ascii="Arial Narrow" w:hAnsi="Arial Narrow" w:cs="EUAlbertina"/>
          <w:sz w:val="22"/>
          <w:szCs w:val="22"/>
        </w:rPr>
        <w:t>ý</w:t>
      </w:r>
      <w:r w:rsidRPr="00A16508">
        <w:rPr>
          <w:rFonts w:ascii="Arial Narrow" w:hAnsi="Arial Narrow" w:cs="EUAlbertina"/>
          <w:sz w:val="22"/>
          <w:szCs w:val="22"/>
        </w:rPr>
        <w:t>stupe sa v zmysle medzinárodnej dohody medzi EÚ a Švajčiarskom a Nórskom nevyžaduje na tovar  v</w:t>
      </w:r>
      <w:r w:rsidR="00EC2C1F" w:rsidRPr="00A16508">
        <w:rPr>
          <w:rFonts w:ascii="Arial Narrow" w:hAnsi="Arial Narrow" w:cs="EUAlbertina"/>
          <w:sz w:val="22"/>
          <w:szCs w:val="22"/>
        </w:rPr>
        <w:t>y</w:t>
      </w:r>
      <w:r w:rsidRPr="00A16508">
        <w:rPr>
          <w:rFonts w:ascii="Arial Narrow" w:hAnsi="Arial Narrow" w:cs="EUAlbertina"/>
          <w:sz w:val="22"/>
          <w:szCs w:val="22"/>
        </w:rPr>
        <w:t xml:space="preserve">stupujúci </w:t>
      </w:r>
      <w:r w:rsidR="00EC2C1F" w:rsidRPr="00A16508">
        <w:rPr>
          <w:rFonts w:ascii="Arial Narrow" w:hAnsi="Arial Narrow" w:cs="EUAlbertina"/>
          <w:sz w:val="22"/>
          <w:szCs w:val="22"/>
        </w:rPr>
        <w:t>z colného územia</w:t>
      </w:r>
      <w:r w:rsidRPr="00A16508">
        <w:rPr>
          <w:rFonts w:ascii="Arial Narrow" w:hAnsi="Arial Narrow" w:cs="EUAlbertina"/>
          <w:sz w:val="22"/>
          <w:szCs w:val="22"/>
        </w:rPr>
        <w:t xml:space="preserve"> Spoločenstva </w:t>
      </w:r>
      <w:r w:rsidR="00373A23" w:rsidRPr="00A16508">
        <w:rPr>
          <w:rFonts w:ascii="Arial Narrow" w:hAnsi="Arial Narrow" w:cs="EUAlbertina"/>
          <w:sz w:val="22"/>
          <w:szCs w:val="22"/>
        </w:rPr>
        <w:t>do</w:t>
      </w:r>
      <w:r w:rsidRPr="00A16508">
        <w:rPr>
          <w:rFonts w:ascii="Arial Narrow" w:hAnsi="Arial Narrow" w:cs="EUAlbertina"/>
          <w:sz w:val="22"/>
          <w:szCs w:val="22"/>
        </w:rPr>
        <w:t> týchto krajín</w:t>
      </w:r>
      <w:r w:rsidR="009D1AAB" w:rsidRPr="00A16508">
        <w:rPr>
          <w:rFonts w:ascii="Arial Narrow" w:hAnsi="Arial Narrow" w:cs="EUAlbertina"/>
          <w:sz w:val="22"/>
          <w:szCs w:val="22"/>
        </w:rPr>
        <w:t>.</w:t>
      </w:r>
    </w:p>
    <w:p w:rsidR="000A06DB" w:rsidRPr="00A16508" w:rsidRDefault="008B6D96" w:rsidP="009D1AAB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A16508">
        <w:rPr>
          <w:rFonts w:ascii="Arial Narrow" w:hAnsi="Arial Narrow" w:cs="EUAlbertina"/>
          <w:sz w:val="22"/>
          <w:szCs w:val="22"/>
        </w:rPr>
        <w:t xml:space="preserve"> </w:t>
      </w:r>
    </w:p>
    <w:p w:rsidR="000A06DB" w:rsidRPr="00A16508" w:rsidRDefault="000A06DB" w:rsidP="00E46AF6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A16508">
        <w:rPr>
          <w:rFonts w:ascii="Arial Narrow" w:hAnsi="Arial Narrow" w:cs="EUAlbertina"/>
          <w:sz w:val="22"/>
          <w:szCs w:val="22"/>
        </w:rPr>
        <w:t>Osoba predkladajúca PCV o v</w:t>
      </w:r>
      <w:r w:rsidR="00EC2C1F" w:rsidRPr="00A16508">
        <w:rPr>
          <w:rFonts w:ascii="Arial Narrow" w:hAnsi="Arial Narrow" w:cs="EUAlbertina"/>
          <w:sz w:val="22"/>
          <w:szCs w:val="22"/>
        </w:rPr>
        <w:t>ý</w:t>
      </w:r>
      <w:r w:rsidRPr="00A16508">
        <w:rPr>
          <w:rFonts w:ascii="Arial Narrow" w:hAnsi="Arial Narrow" w:cs="EUAlbertina"/>
          <w:sz w:val="22"/>
          <w:szCs w:val="22"/>
        </w:rPr>
        <w:t xml:space="preserve">stupe, </w:t>
      </w:r>
      <w:r w:rsidR="002B4505" w:rsidRPr="00A16508">
        <w:rPr>
          <w:rFonts w:ascii="Arial Narrow" w:hAnsi="Arial Narrow" w:cs="EUAlbertina"/>
          <w:sz w:val="22"/>
          <w:szCs w:val="22"/>
        </w:rPr>
        <w:t>(</w:t>
      </w:r>
      <w:r w:rsidR="00EC2C1F" w:rsidRPr="00A16508">
        <w:rPr>
          <w:rFonts w:ascii="Arial Narrow" w:hAnsi="Arial Narrow" w:cs="EUAlbertina"/>
          <w:sz w:val="22"/>
          <w:szCs w:val="22"/>
        </w:rPr>
        <w:t xml:space="preserve">odosielateľ, deklarant príp. </w:t>
      </w:r>
      <w:r w:rsidRPr="00A16508">
        <w:rPr>
          <w:rFonts w:ascii="Arial Narrow" w:hAnsi="Arial Narrow" w:cs="EUAlbertina"/>
          <w:sz w:val="22"/>
          <w:szCs w:val="22"/>
        </w:rPr>
        <w:t xml:space="preserve">zástupca </w:t>
      </w:r>
      <w:r w:rsidR="00EC2C1F" w:rsidRPr="00A16508">
        <w:rPr>
          <w:rFonts w:ascii="Arial Narrow" w:hAnsi="Arial Narrow" w:cs="EUAlbertina"/>
          <w:sz w:val="22"/>
          <w:szCs w:val="22"/>
        </w:rPr>
        <w:t>deklaranta</w:t>
      </w:r>
      <w:r w:rsidR="00E46AF6">
        <w:rPr>
          <w:rFonts w:ascii="Arial Narrow" w:hAnsi="Arial Narrow" w:cs="EUAlbertina"/>
          <w:sz w:val="22"/>
          <w:szCs w:val="22"/>
        </w:rPr>
        <w:t>)</w:t>
      </w:r>
      <w:r w:rsidR="00EC2C1F" w:rsidRPr="00A16508">
        <w:rPr>
          <w:rFonts w:ascii="Arial Narrow" w:hAnsi="Arial Narrow" w:cs="EUAlbertina"/>
          <w:sz w:val="22"/>
          <w:szCs w:val="22"/>
        </w:rPr>
        <w:t xml:space="preserve"> </w:t>
      </w:r>
      <w:r w:rsidRPr="00A16508">
        <w:rPr>
          <w:rFonts w:ascii="Arial Narrow" w:hAnsi="Arial Narrow"/>
          <w:sz w:val="22"/>
          <w:szCs w:val="22"/>
        </w:rPr>
        <w:t>mus</w:t>
      </w:r>
      <w:r w:rsidR="00E46AF6">
        <w:rPr>
          <w:rFonts w:ascii="Arial Narrow" w:hAnsi="Arial Narrow"/>
          <w:sz w:val="22"/>
          <w:szCs w:val="22"/>
        </w:rPr>
        <w:t>í</w:t>
      </w:r>
      <w:r w:rsidRPr="00A16508">
        <w:rPr>
          <w:rFonts w:ascii="Arial Narrow" w:hAnsi="Arial Narrow"/>
          <w:sz w:val="22"/>
          <w:szCs w:val="22"/>
        </w:rPr>
        <w:t xml:space="preserve"> byť evidovan</w:t>
      </w:r>
      <w:r w:rsidR="00E46AF6">
        <w:rPr>
          <w:rFonts w:ascii="Arial Narrow" w:hAnsi="Arial Narrow"/>
          <w:sz w:val="22"/>
          <w:szCs w:val="22"/>
        </w:rPr>
        <w:t>á</w:t>
      </w:r>
      <w:r w:rsidRPr="00A16508">
        <w:rPr>
          <w:rFonts w:ascii="Arial Narrow" w:hAnsi="Arial Narrow"/>
          <w:sz w:val="22"/>
          <w:szCs w:val="22"/>
        </w:rPr>
        <w:t xml:space="preserve"> </w:t>
      </w:r>
      <w:r w:rsidR="00FE6591" w:rsidRPr="00A16508">
        <w:rPr>
          <w:rFonts w:ascii="Arial Narrow" w:hAnsi="Arial Narrow"/>
          <w:sz w:val="22"/>
          <w:szCs w:val="22"/>
        </w:rPr>
        <w:t xml:space="preserve">         </w:t>
      </w:r>
      <w:r w:rsidRPr="00A16508">
        <w:rPr>
          <w:rFonts w:ascii="Arial Narrow" w:hAnsi="Arial Narrow"/>
          <w:sz w:val="22"/>
          <w:szCs w:val="22"/>
        </w:rPr>
        <w:t xml:space="preserve">v Centrálnom </w:t>
      </w:r>
      <w:r w:rsidR="00E46AF6">
        <w:rPr>
          <w:rFonts w:ascii="Arial Narrow" w:hAnsi="Arial Narrow"/>
          <w:sz w:val="22"/>
          <w:szCs w:val="22"/>
        </w:rPr>
        <w:t>r</w:t>
      </w:r>
      <w:r w:rsidRPr="00A16508">
        <w:rPr>
          <w:rFonts w:ascii="Arial Narrow" w:hAnsi="Arial Narrow"/>
          <w:sz w:val="22"/>
          <w:szCs w:val="22"/>
        </w:rPr>
        <w:t xml:space="preserve">egistri subjektov </w:t>
      </w:r>
      <w:r w:rsidR="00B86837" w:rsidRPr="00A16508">
        <w:rPr>
          <w:rFonts w:ascii="Arial Narrow" w:hAnsi="Arial Narrow"/>
          <w:sz w:val="22"/>
          <w:szCs w:val="22"/>
        </w:rPr>
        <w:t>finančnej</w:t>
      </w:r>
      <w:r w:rsidRPr="00A16508">
        <w:rPr>
          <w:rFonts w:ascii="Arial Narrow" w:hAnsi="Arial Narrow"/>
          <w:sz w:val="22"/>
          <w:szCs w:val="22"/>
        </w:rPr>
        <w:t xml:space="preserve"> správy. Ak je externý subjekt fyzická osoba nepodnikateľ, musí byť uvedený identifikátor rodné číslo alebo EORI číslo. Inak musí byť uvedené vždy EORI číslo. Uvedený identifikátor musí byť tiež evidovaný v Centrálnom </w:t>
      </w:r>
      <w:r w:rsidR="00E46AF6">
        <w:rPr>
          <w:rFonts w:ascii="Arial Narrow" w:hAnsi="Arial Narrow"/>
          <w:sz w:val="22"/>
          <w:szCs w:val="22"/>
        </w:rPr>
        <w:t>r</w:t>
      </w:r>
      <w:r w:rsidRPr="00A16508">
        <w:rPr>
          <w:rFonts w:ascii="Arial Narrow" w:hAnsi="Arial Narrow"/>
          <w:sz w:val="22"/>
          <w:szCs w:val="22"/>
        </w:rPr>
        <w:t xml:space="preserve">egistri subjektov </w:t>
      </w:r>
      <w:r w:rsidR="00B86837" w:rsidRPr="00A16508">
        <w:rPr>
          <w:rFonts w:ascii="Arial Narrow" w:hAnsi="Arial Narrow"/>
          <w:sz w:val="22"/>
          <w:szCs w:val="22"/>
        </w:rPr>
        <w:t>finančnej</w:t>
      </w:r>
      <w:r w:rsidRPr="00A16508">
        <w:rPr>
          <w:rFonts w:ascii="Arial Narrow" w:hAnsi="Arial Narrow"/>
          <w:sz w:val="22"/>
          <w:szCs w:val="22"/>
        </w:rPr>
        <w:t xml:space="preserve"> správy.</w:t>
      </w:r>
    </w:p>
    <w:p w:rsidR="009D1AAB" w:rsidRDefault="000A06DB" w:rsidP="000A06DB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A16508">
        <w:rPr>
          <w:rFonts w:ascii="Arial Narrow" w:hAnsi="Arial Narrow" w:cs="EUAlbertina"/>
          <w:sz w:val="22"/>
          <w:szCs w:val="22"/>
        </w:rPr>
        <w:t xml:space="preserve"> </w:t>
      </w:r>
    </w:p>
    <w:p w:rsidR="00411503" w:rsidRPr="00A16508" w:rsidRDefault="00411503" w:rsidP="000A06DB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</w:p>
    <w:p w:rsidR="00035E72" w:rsidRPr="00A16508" w:rsidRDefault="00035E72" w:rsidP="00035E72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A16508">
        <w:rPr>
          <w:rFonts w:ascii="Arial Narrow" w:hAnsi="Arial Narrow"/>
          <w:sz w:val="22"/>
          <w:szCs w:val="22"/>
        </w:rPr>
        <w:t xml:space="preserve">Príklad 8 </w:t>
      </w:r>
    </w:p>
    <w:p w:rsidR="00035E72" w:rsidRPr="00A16508" w:rsidRDefault="00035E72" w:rsidP="00035E72">
      <w:pPr>
        <w:pBdr>
          <w:bottom w:val="single" w:sz="4" w:space="1" w:color="auto"/>
        </w:pBdr>
        <w:tabs>
          <w:tab w:val="left" w:pos="426"/>
        </w:tabs>
        <w:jc w:val="both"/>
        <w:rPr>
          <w:rFonts w:ascii="Arial Narrow" w:hAnsi="Arial Narrow"/>
          <w:b/>
          <w:i/>
          <w:iCs/>
          <w:sz w:val="22"/>
          <w:szCs w:val="22"/>
        </w:rPr>
      </w:pPr>
      <w:r w:rsidRPr="00A16508">
        <w:rPr>
          <w:rFonts w:ascii="Arial Narrow" w:hAnsi="Arial Narrow"/>
          <w:i/>
          <w:sz w:val="22"/>
          <w:szCs w:val="22"/>
        </w:rPr>
        <w:t>Tovar</w:t>
      </w:r>
      <w:r w:rsidR="00D50C82" w:rsidRPr="00A16508">
        <w:rPr>
          <w:rFonts w:ascii="Arial Narrow" w:hAnsi="Arial Narrow"/>
          <w:i/>
          <w:sz w:val="22"/>
          <w:szCs w:val="22"/>
        </w:rPr>
        <w:t xml:space="preserve"> so statusom</w:t>
      </w:r>
      <w:r w:rsidRPr="00A16508">
        <w:rPr>
          <w:rFonts w:ascii="Arial Narrow" w:hAnsi="Arial Narrow"/>
          <w:i/>
          <w:sz w:val="22"/>
          <w:szCs w:val="22"/>
        </w:rPr>
        <w:t xml:space="preserve"> Spoločenstva, ktorý </w:t>
      </w:r>
      <w:r w:rsidR="00154165" w:rsidRPr="00A16508">
        <w:rPr>
          <w:rFonts w:ascii="Arial Narrow" w:hAnsi="Arial Narrow"/>
          <w:i/>
          <w:sz w:val="22"/>
          <w:szCs w:val="22"/>
        </w:rPr>
        <w:t xml:space="preserve">je </w:t>
      </w:r>
      <w:r w:rsidRPr="00A16508">
        <w:rPr>
          <w:rFonts w:ascii="Arial Narrow" w:hAnsi="Arial Narrow"/>
          <w:i/>
          <w:sz w:val="22"/>
          <w:szCs w:val="22"/>
        </w:rPr>
        <w:t xml:space="preserve">vyvážaný do tretej krajiny po trase Bratislava – </w:t>
      </w:r>
      <w:r w:rsidR="00CB566B" w:rsidRPr="00A16508">
        <w:rPr>
          <w:rFonts w:ascii="Arial Narrow" w:hAnsi="Arial Narrow"/>
          <w:i/>
          <w:sz w:val="22"/>
          <w:szCs w:val="22"/>
        </w:rPr>
        <w:t>Vyšné Nemecké</w:t>
      </w:r>
      <w:r w:rsidRPr="00A16508">
        <w:rPr>
          <w:rFonts w:ascii="Arial Narrow" w:hAnsi="Arial Narrow"/>
          <w:i/>
          <w:sz w:val="22"/>
          <w:szCs w:val="22"/>
        </w:rPr>
        <w:t xml:space="preserve"> </w:t>
      </w:r>
      <w:r w:rsidR="00CB566B" w:rsidRPr="00A16508">
        <w:rPr>
          <w:rFonts w:ascii="Arial Narrow" w:hAnsi="Arial Narrow"/>
          <w:i/>
          <w:sz w:val="22"/>
          <w:szCs w:val="22"/>
        </w:rPr>
        <w:t>– Kyjev (UA)</w:t>
      </w:r>
      <w:r w:rsidRPr="00A16508">
        <w:rPr>
          <w:rFonts w:ascii="Arial Narrow" w:hAnsi="Arial Narrow"/>
          <w:i/>
          <w:sz w:val="22"/>
          <w:szCs w:val="22"/>
        </w:rPr>
        <w:t xml:space="preserve"> cestnou alebo železničnou dopravou</w:t>
      </w:r>
      <w:r w:rsidR="00154165" w:rsidRPr="00A16508">
        <w:rPr>
          <w:rFonts w:ascii="Arial Narrow" w:hAnsi="Arial Narrow"/>
          <w:i/>
          <w:sz w:val="22"/>
          <w:szCs w:val="22"/>
        </w:rPr>
        <w:t>.</w:t>
      </w:r>
      <w:r w:rsidR="00D50C82" w:rsidRPr="00A16508">
        <w:rPr>
          <w:rFonts w:ascii="Arial Narrow" w:hAnsi="Arial Narrow"/>
          <w:i/>
          <w:sz w:val="22"/>
          <w:szCs w:val="22"/>
        </w:rPr>
        <w:t xml:space="preserve"> </w:t>
      </w:r>
      <w:r w:rsidR="00C52D09">
        <w:rPr>
          <w:rFonts w:ascii="Arial Narrow" w:hAnsi="Arial Narrow"/>
          <w:i/>
          <w:sz w:val="22"/>
          <w:szCs w:val="22"/>
        </w:rPr>
        <w:t>Keďže</w:t>
      </w:r>
      <w:r w:rsidR="00284CC2" w:rsidRPr="00A16508">
        <w:rPr>
          <w:rFonts w:ascii="Arial Narrow" w:hAnsi="Arial Narrow"/>
          <w:i/>
          <w:sz w:val="22"/>
          <w:szCs w:val="22"/>
        </w:rPr>
        <w:t xml:space="preserve"> ú</w:t>
      </w:r>
      <w:r w:rsidR="00521CAF" w:rsidRPr="00A16508">
        <w:rPr>
          <w:rFonts w:ascii="Arial Narrow" w:hAnsi="Arial Narrow"/>
          <w:i/>
          <w:sz w:val="22"/>
          <w:szCs w:val="22"/>
        </w:rPr>
        <w:t>rad vývozu</w:t>
      </w:r>
      <w:r w:rsidR="00284CC2" w:rsidRPr="00A16508">
        <w:rPr>
          <w:rFonts w:ascii="Arial Narrow" w:hAnsi="Arial Narrow"/>
          <w:i/>
          <w:sz w:val="22"/>
          <w:szCs w:val="22"/>
        </w:rPr>
        <w:t xml:space="preserve"> je zodpovedný za vykonanie analýzy rizika</w:t>
      </w:r>
      <w:r w:rsidR="00B7581A" w:rsidRPr="00A16508">
        <w:rPr>
          <w:rFonts w:ascii="Arial Narrow" w:hAnsi="Arial Narrow"/>
          <w:i/>
          <w:sz w:val="22"/>
          <w:szCs w:val="22"/>
        </w:rPr>
        <w:t xml:space="preserve"> pre bezpečnosť </w:t>
      </w:r>
      <w:r w:rsidR="00E90DDB">
        <w:rPr>
          <w:rFonts w:ascii="Arial Narrow" w:hAnsi="Arial Narrow"/>
          <w:i/>
          <w:sz w:val="22"/>
          <w:szCs w:val="22"/>
        </w:rPr>
        <w:t xml:space="preserve">  </w:t>
      </w:r>
      <w:r w:rsidR="00B7581A" w:rsidRPr="00A16508">
        <w:rPr>
          <w:rFonts w:ascii="Arial Narrow" w:hAnsi="Arial Narrow"/>
          <w:i/>
          <w:sz w:val="22"/>
          <w:szCs w:val="22"/>
        </w:rPr>
        <w:t>a ochranu</w:t>
      </w:r>
      <w:r w:rsidR="00284CC2" w:rsidRPr="00A16508">
        <w:rPr>
          <w:rFonts w:ascii="Arial Narrow" w:hAnsi="Arial Narrow"/>
          <w:i/>
          <w:sz w:val="22"/>
          <w:szCs w:val="22"/>
        </w:rPr>
        <w:t>, je možné ju vykonať len v čase colného konania</w:t>
      </w:r>
      <w:r w:rsidR="00E46AF6">
        <w:rPr>
          <w:rFonts w:ascii="Arial Narrow" w:hAnsi="Arial Narrow"/>
          <w:i/>
          <w:sz w:val="22"/>
          <w:szCs w:val="22"/>
        </w:rPr>
        <w:t>,</w:t>
      </w:r>
      <w:r w:rsidR="00284CC2" w:rsidRPr="00A16508">
        <w:rPr>
          <w:rFonts w:ascii="Arial Narrow" w:hAnsi="Arial Narrow"/>
          <w:i/>
          <w:sz w:val="22"/>
          <w:szCs w:val="22"/>
        </w:rPr>
        <w:t xml:space="preserve"> tzn. pred prepustením tovaru do </w:t>
      </w:r>
      <w:r w:rsidR="00B86837" w:rsidRPr="00A16508">
        <w:rPr>
          <w:rFonts w:ascii="Arial Narrow" w:hAnsi="Arial Narrow"/>
          <w:i/>
          <w:sz w:val="22"/>
          <w:szCs w:val="22"/>
        </w:rPr>
        <w:t xml:space="preserve">colného </w:t>
      </w:r>
      <w:r w:rsidR="00284CC2" w:rsidRPr="00A16508">
        <w:rPr>
          <w:rFonts w:ascii="Arial Narrow" w:hAnsi="Arial Narrow"/>
          <w:i/>
          <w:sz w:val="22"/>
          <w:szCs w:val="22"/>
        </w:rPr>
        <w:t>režimu vývoz.</w:t>
      </w:r>
      <w:r w:rsidR="00521CAF" w:rsidRPr="00A16508">
        <w:rPr>
          <w:rFonts w:ascii="Arial Narrow" w:hAnsi="Arial Narrow"/>
          <w:i/>
          <w:sz w:val="22"/>
          <w:szCs w:val="22"/>
        </w:rPr>
        <w:t xml:space="preserve"> </w:t>
      </w:r>
      <w:r w:rsidRPr="00A16508">
        <w:rPr>
          <w:rFonts w:ascii="Arial Narrow" w:hAnsi="Arial Narrow"/>
          <w:i/>
          <w:sz w:val="22"/>
          <w:szCs w:val="22"/>
        </w:rPr>
        <w:t xml:space="preserve">Keďže na tovar bolo podané colné vyhlásenie na vývoz obsahujúce aj údaje PCV o výstupe, zásielku sprevádza sprievodný doklad </w:t>
      </w:r>
      <w:r w:rsidR="00CB566B" w:rsidRPr="00A16508">
        <w:rPr>
          <w:rFonts w:ascii="Arial Narrow" w:hAnsi="Arial Narrow"/>
          <w:i/>
          <w:sz w:val="22"/>
          <w:szCs w:val="22"/>
        </w:rPr>
        <w:t>pri vývoze</w:t>
      </w:r>
      <w:r w:rsidR="00521CAF" w:rsidRPr="00A16508">
        <w:rPr>
          <w:rFonts w:ascii="Arial Narrow" w:hAnsi="Arial Narrow"/>
          <w:i/>
          <w:sz w:val="22"/>
          <w:szCs w:val="22"/>
        </w:rPr>
        <w:t xml:space="preserve"> (aj elektronická informácia) </w:t>
      </w:r>
      <w:r w:rsidRPr="00A16508">
        <w:rPr>
          <w:rFonts w:ascii="Arial Narrow" w:hAnsi="Arial Narrow"/>
          <w:i/>
          <w:sz w:val="22"/>
          <w:szCs w:val="22"/>
        </w:rPr>
        <w:t>až na colný úrad výstupu (</w:t>
      </w:r>
      <w:r w:rsidR="00367689" w:rsidRPr="00A16508">
        <w:rPr>
          <w:rFonts w:ascii="Arial Narrow" w:hAnsi="Arial Narrow"/>
          <w:i/>
          <w:sz w:val="22"/>
          <w:szCs w:val="22"/>
        </w:rPr>
        <w:t xml:space="preserve">PCÚ </w:t>
      </w:r>
      <w:r w:rsidR="00CB566B" w:rsidRPr="00A16508">
        <w:rPr>
          <w:rFonts w:ascii="Arial Narrow" w:hAnsi="Arial Narrow"/>
          <w:i/>
          <w:sz w:val="22"/>
          <w:szCs w:val="22"/>
        </w:rPr>
        <w:t>Vyšné Nemecké</w:t>
      </w:r>
      <w:r w:rsidRPr="00A16508">
        <w:rPr>
          <w:rFonts w:ascii="Arial Narrow" w:hAnsi="Arial Narrow"/>
          <w:i/>
          <w:sz w:val="22"/>
          <w:szCs w:val="22"/>
        </w:rPr>
        <w:t xml:space="preserve">), kde bude potvrdený </w:t>
      </w:r>
      <w:r w:rsidR="00357738" w:rsidRPr="00A16508">
        <w:rPr>
          <w:rFonts w:ascii="Arial Narrow" w:hAnsi="Arial Narrow"/>
          <w:i/>
          <w:sz w:val="22"/>
          <w:szCs w:val="22"/>
        </w:rPr>
        <w:t>výstup tovaru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. </w:t>
      </w:r>
      <w:r w:rsidR="00C52D09">
        <w:rPr>
          <w:rFonts w:ascii="Arial Narrow" w:hAnsi="Arial Narrow"/>
          <w:i/>
          <w:iCs/>
          <w:sz w:val="22"/>
          <w:szCs w:val="22"/>
        </w:rPr>
        <w:t>Keďže</w:t>
      </w:r>
      <w:r w:rsidR="00CB566B" w:rsidRPr="00A16508">
        <w:rPr>
          <w:rFonts w:ascii="Arial Narrow" w:hAnsi="Arial Narrow"/>
          <w:i/>
          <w:iCs/>
          <w:sz w:val="22"/>
          <w:szCs w:val="22"/>
        </w:rPr>
        <w:t xml:space="preserve"> je splnená podmienka čl. 182b CK a tovaru bolo pridelené colne schválené určenie alebo použitie (colné vyhlásenie na vývoz)</w:t>
      </w:r>
      <w:r w:rsidR="00D50C82"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="00CB566B" w:rsidRPr="00A16508">
        <w:rPr>
          <w:rFonts w:ascii="Arial Narrow" w:hAnsi="Arial Narrow"/>
          <w:i/>
          <w:iCs/>
          <w:sz w:val="22"/>
          <w:szCs w:val="22"/>
        </w:rPr>
        <w:t>na colnom úrade vývozu,</w:t>
      </w:r>
      <w:r w:rsidR="00154165"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="00D50C82" w:rsidRPr="00A16508">
        <w:rPr>
          <w:rFonts w:ascii="Arial Narrow" w:hAnsi="Arial Narrow"/>
          <w:b/>
          <w:i/>
          <w:iCs/>
          <w:sz w:val="22"/>
          <w:szCs w:val="22"/>
        </w:rPr>
        <w:t xml:space="preserve">colný úrad výstupu </w:t>
      </w:r>
      <w:r w:rsidR="00CB566B" w:rsidRPr="00A16508">
        <w:rPr>
          <w:rFonts w:ascii="Arial Narrow" w:hAnsi="Arial Narrow"/>
          <w:b/>
          <w:i/>
          <w:iCs/>
          <w:sz w:val="22"/>
          <w:szCs w:val="22"/>
        </w:rPr>
        <w:t xml:space="preserve">v takomto prípade nevyžaduje predloženie PCV o výstupe. </w:t>
      </w:r>
    </w:p>
    <w:p w:rsidR="00035E72" w:rsidRPr="00A16508" w:rsidRDefault="00035E72" w:rsidP="00035E72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:rsidR="00B7581A" w:rsidRPr="00A16508" w:rsidRDefault="00B7581A" w:rsidP="00B7581A">
      <w:pPr>
        <w:jc w:val="center"/>
        <w:rPr>
          <w:rFonts w:ascii="Arial Narrow" w:hAnsi="Arial Narrow"/>
          <w:b/>
          <w:sz w:val="22"/>
          <w:szCs w:val="22"/>
        </w:rPr>
      </w:pPr>
    </w:p>
    <w:p w:rsidR="00E46AF6" w:rsidRDefault="005F35DC" w:rsidP="00B7581A">
      <w:pPr>
        <w:jc w:val="center"/>
        <w:rPr>
          <w:rFonts w:ascii="Arial Narrow" w:hAnsi="Arial Narrow"/>
          <w:b/>
          <w:sz w:val="22"/>
          <w:szCs w:val="22"/>
        </w:rPr>
      </w:pPr>
      <w:bookmarkStart w:id="2" w:name="OLE_LINK2"/>
      <w:bookmarkStart w:id="3" w:name="OLE_LINK3"/>
      <w:r>
        <w:rPr>
          <w:rFonts w:ascii="Arial Narrow" w:hAnsi="Arial Narrow"/>
          <w:b/>
          <w:sz w:val="22"/>
          <w:szCs w:val="22"/>
        </w:rPr>
        <w:t>Čl. VI</w:t>
      </w:r>
    </w:p>
    <w:p w:rsidR="00EC2C1F" w:rsidRPr="00A16508" w:rsidRDefault="00AD2E9A" w:rsidP="00B7581A">
      <w:pPr>
        <w:jc w:val="center"/>
        <w:rPr>
          <w:rFonts w:ascii="Arial Narrow" w:hAnsi="Arial Narrow"/>
          <w:sz w:val="22"/>
          <w:szCs w:val="22"/>
        </w:rPr>
      </w:pPr>
      <w:r w:rsidRPr="00A16508">
        <w:rPr>
          <w:rFonts w:ascii="Arial Narrow" w:hAnsi="Arial Narrow"/>
          <w:b/>
          <w:sz w:val="22"/>
          <w:szCs w:val="22"/>
        </w:rPr>
        <w:t>Jednotná prepravná zmluva</w:t>
      </w:r>
    </w:p>
    <w:p w:rsidR="00EC2C1F" w:rsidRPr="00A16508" w:rsidRDefault="00EC2C1F" w:rsidP="00B505DD">
      <w:pPr>
        <w:jc w:val="both"/>
        <w:rPr>
          <w:rFonts w:ascii="Arial Narrow" w:hAnsi="Arial Narrow"/>
          <w:sz w:val="22"/>
          <w:szCs w:val="22"/>
        </w:rPr>
      </w:pPr>
    </w:p>
    <w:bookmarkEnd w:id="2"/>
    <w:bookmarkEnd w:id="3"/>
    <w:p w:rsidR="00A41AC0" w:rsidRPr="00A16508" w:rsidRDefault="00AD2E9A" w:rsidP="00E46AF6">
      <w:pPr>
        <w:numPr>
          <w:ilvl w:val="0"/>
          <w:numId w:val="20"/>
        </w:numPr>
        <w:jc w:val="both"/>
        <w:rPr>
          <w:rFonts w:ascii="Arial Narrow" w:hAnsi="Arial Narrow"/>
          <w:sz w:val="22"/>
          <w:szCs w:val="22"/>
        </w:rPr>
      </w:pPr>
      <w:r w:rsidRPr="00A16508">
        <w:rPr>
          <w:rFonts w:ascii="Arial Narrow" w:hAnsi="Arial Narrow"/>
          <w:sz w:val="22"/>
          <w:szCs w:val="22"/>
        </w:rPr>
        <w:t xml:space="preserve">V zmysle článku 793 ods. 2 písm. b) </w:t>
      </w:r>
      <w:r w:rsidR="00AB04A0">
        <w:rPr>
          <w:rFonts w:ascii="Arial Narrow" w:hAnsi="Arial Narrow"/>
          <w:sz w:val="22"/>
          <w:szCs w:val="22"/>
        </w:rPr>
        <w:t>VNCK</w:t>
      </w:r>
      <w:r w:rsidRPr="00A16508">
        <w:rPr>
          <w:rFonts w:ascii="Arial Narrow" w:hAnsi="Arial Narrow"/>
          <w:sz w:val="22"/>
          <w:szCs w:val="22"/>
        </w:rPr>
        <w:t>, ktorý umožňuje vývoz tovaru na jednotnú prepravnú zmluvu</w:t>
      </w:r>
      <w:r w:rsidR="00A41AC0" w:rsidRPr="00A16508">
        <w:rPr>
          <w:rFonts w:ascii="Arial Narrow" w:hAnsi="Arial Narrow"/>
          <w:sz w:val="22"/>
          <w:szCs w:val="22"/>
        </w:rPr>
        <w:t>, coln</w:t>
      </w:r>
      <w:r w:rsidR="00B94B6B" w:rsidRPr="00A16508">
        <w:rPr>
          <w:rFonts w:ascii="Arial Narrow" w:hAnsi="Arial Narrow"/>
          <w:sz w:val="22"/>
          <w:szCs w:val="22"/>
        </w:rPr>
        <w:t>ý</w:t>
      </w:r>
      <w:r w:rsidR="00A41AC0" w:rsidRPr="00A16508">
        <w:rPr>
          <w:rFonts w:ascii="Arial Narrow" w:hAnsi="Arial Narrow"/>
          <w:sz w:val="22"/>
          <w:szCs w:val="22"/>
        </w:rPr>
        <w:t xml:space="preserve"> úradu vývozu, na ktorom je tovar prepustený do </w:t>
      </w:r>
      <w:r w:rsidR="007347A7" w:rsidRPr="00A16508">
        <w:rPr>
          <w:rFonts w:ascii="Arial Narrow" w:hAnsi="Arial Narrow"/>
          <w:sz w:val="22"/>
          <w:szCs w:val="22"/>
        </w:rPr>
        <w:t xml:space="preserve">colného </w:t>
      </w:r>
      <w:r w:rsidR="00A41AC0" w:rsidRPr="00A16508">
        <w:rPr>
          <w:rFonts w:ascii="Arial Narrow" w:hAnsi="Arial Narrow"/>
          <w:sz w:val="22"/>
          <w:szCs w:val="22"/>
        </w:rPr>
        <w:t xml:space="preserve">režimu vývoz, vykoná všetky potrebné formality. </w:t>
      </w:r>
      <w:r w:rsidR="00D50C82" w:rsidRPr="00A16508">
        <w:rPr>
          <w:rFonts w:ascii="Arial Narrow" w:hAnsi="Arial Narrow"/>
          <w:sz w:val="22"/>
          <w:szCs w:val="22"/>
        </w:rPr>
        <w:t>N</w:t>
      </w:r>
      <w:r w:rsidR="00A41AC0" w:rsidRPr="00A16508">
        <w:rPr>
          <w:rFonts w:ascii="Arial Narrow" w:hAnsi="Arial Narrow"/>
          <w:sz w:val="22"/>
          <w:szCs w:val="22"/>
        </w:rPr>
        <w:t>a colnom úrade výstupu dopravca v zmysle čl. 793 ods. 3</w:t>
      </w:r>
      <w:r w:rsidR="00E46AF6">
        <w:rPr>
          <w:rFonts w:ascii="Arial Narrow" w:hAnsi="Arial Narrow"/>
          <w:sz w:val="22"/>
          <w:szCs w:val="22"/>
        </w:rPr>
        <w:t xml:space="preserve"> VNCK</w:t>
      </w:r>
      <w:r w:rsidR="00A41AC0" w:rsidRPr="00A16508">
        <w:rPr>
          <w:rFonts w:ascii="Arial Narrow" w:hAnsi="Arial Narrow"/>
          <w:sz w:val="22"/>
          <w:szCs w:val="22"/>
        </w:rPr>
        <w:t xml:space="preserve"> poskytne na požiadanie colného úradu výstupu nasledujúce údaje: </w:t>
      </w:r>
    </w:p>
    <w:p w:rsidR="00B31757" w:rsidRPr="0030639E" w:rsidRDefault="00B31757" w:rsidP="00E46AF6">
      <w:pPr>
        <w:pStyle w:val="psm"/>
        <w:rPr>
          <w:sz w:val="22"/>
          <w:szCs w:val="22"/>
        </w:rPr>
      </w:pPr>
      <w:r w:rsidRPr="00DB3328">
        <w:rPr>
          <w:sz w:val="22"/>
          <w:szCs w:val="22"/>
        </w:rPr>
        <w:t>a)</w:t>
      </w:r>
      <w:r w:rsidRPr="00DB3328">
        <w:rPr>
          <w:sz w:val="22"/>
          <w:szCs w:val="22"/>
        </w:rPr>
        <w:tab/>
      </w:r>
      <w:r w:rsidRPr="0030639E">
        <w:rPr>
          <w:sz w:val="22"/>
          <w:szCs w:val="22"/>
        </w:rPr>
        <w:t>referenčné číslo vývozného</w:t>
      </w:r>
      <w:r w:rsidRPr="009D1C8B">
        <w:rPr>
          <w:sz w:val="22"/>
          <w:szCs w:val="22"/>
        </w:rPr>
        <w:t xml:space="preserve"> </w:t>
      </w:r>
      <w:r w:rsidR="00367689" w:rsidRPr="009D1C8B">
        <w:rPr>
          <w:sz w:val="22"/>
          <w:szCs w:val="22"/>
        </w:rPr>
        <w:t xml:space="preserve">colného </w:t>
      </w:r>
      <w:r w:rsidRPr="0030639E">
        <w:rPr>
          <w:sz w:val="22"/>
          <w:szCs w:val="22"/>
        </w:rPr>
        <w:t>vyhlásenia</w:t>
      </w:r>
      <w:r w:rsidR="001D2F4A" w:rsidRPr="0030639E">
        <w:rPr>
          <w:sz w:val="22"/>
          <w:szCs w:val="22"/>
        </w:rPr>
        <w:t xml:space="preserve"> (MRN)</w:t>
      </w:r>
      <w:r w:rsidRPr="0030639E">
        <w:rPr>
          <w:sz w:val="22"/>
          <w:szCs w:val="22"/>
        </w:rPr>
        <w:t xml:space="preserve">, ak je dostupné, alebo </w:t>
      </w:r>
    </w:p>
    <w:p w:rsidR="00B31757" w:rsidRPr="0030639E" w:rsidRDefault="00B31757" w:rsidP="00E46AF6">
      <w:pPr>
        <w:pStyle w:val="psm"/>
        <w:rPr>
          <w:sz w:val="22"/>
          <w:szCs w:val="22"/>
        </w:rPr>
      </w:pPr>
      <w:r w:rsidRPr="0030639E">
        <w:rPr>
          <w:sz w:val="22"/>
          <w:szCs w:val="22"/>
        </w:rPr>
        <w:t>b)</w:t>
      </w:r>
      <w:r w:rsidRPr="0030639E">
        <w:rPr>
          <w:sz w:val="22"/>
          <w:szCs w:val="22"/>
        </w:rPr>
        <w:tab/>
        <w:t xml:space="preserve">kópiu jednotnej prepravnej zmluvy alebo vývozné </w:t>
      </w:r>
      <w:r w:rsidR="00367689" w:rsidRPr="0030639E">
        <w:rPr>
          <w:sz w:val="22"/>
          <w:szCs w:val="22"/>
        </w:rPr>
        <w:t xml:space="preserve">colné </w:t>
      </w:r>
      <w:r w:rsidRPr="0030639E">
        <w:rPr>
          <w:sz w:val="22"/>
          <w:szCs w:val="22"/>
        </w:rPr>
        <w:t xml:space="preserve">vyhlásenie </w:t>
      </w:r>
      <w:r w:rsidR="001D2F4A" w:rsidRPr="0030639E">
        <w:rPr>
          <w:sz w:val="22"/>
          <w:szCs w:val="22"/>
        </w:rPr>
        <w:t xml:space="preserve">(sprievodný doklad pre vývoz) </w:t>
      </w:r>
      <w:r w:rsidRPr="0030639E">
        <w:rPr>
          <w:sz w:val="22"/>
          <w:szCs w:val="22"/>
        </w:rPr>
        <w:t xml:space="preserve">na príslušný tovar, alebo </w:t>
      </w:r>
    </w:p>
    <w:p w:rsidR="00B31757" w:rsidRPr="0030639E" w:rsidRDefault="00B31757" w:rsidP="00E46AF6">
      <w:pPr>
        <w:pStyle w:val="psm"/>
        <w:rPr>
          <w:sz w:val="22"/>
          <w:szCs w:val="22"/>
        </w:rPr>
      </w:pPr>
      <w:r w:rsidRPr="0030639E">
        <w:rPr>
          <w:sz w:val="22"/>
          <w:szCs w:val="22"/>
        </w:rPr>
        <w:t>c)</w:t>
      </w:r>
      <w:r w:rsidRPr="0030639E">
        <w:rPr>
          <w:sz w:val="22"/>
          <w:szCs w:val="22"/>
        </w:rPr>
        <w:tab/>
        <w:t xml:space="preserve">osobitné referenčné číslo zásielky alebo referenčné číslo prepravného dokladu a počet balení, ak sú použité kontajnery, identifikačné číslo kontajnera, alebo </w:t>
      </w:r>
    </w:p>
    <w:p w:rsidR="00B31757" w:rsidRPr="0030639E" w:rsidRDefault="00B31757" w:rsidP="00E46AF6">
      <w:pPr>
        <w:ind w:left="709" w:hanging="360"/>
        <w:jc w:val="both"/>
        <w:rPr>
          <w:rFonts w:ascii="Arial Narrow" w:hAnsi="Arial Narrow"/>
          <w:sz w:val="22"/>
          <w:szCs w:val="22"/>
        </w:rPr>
      </w:pPr>
      <w:r w:rsidRPr="0030639E">
        <w:rPr>
          <w:rFonts w:ascii="Arial Narrow" w:hAnsi="Arial Narrow"/>
          <w:sz w:val="22"/>
          <w:szCs w:val="22"/>
        </w:rPr>
        <w:t>d)</w:t>
      </w:r>
      <w:r w:rsidRPr="0030639E">
        <w:rPr>
          <w:rFonts w:ascii="Arial Narrow" w:hAnsi="Arial Narrow"/>
          <w:sz w:val="22"/>
          <w:szCs w:val="22"/>
        </w:rPr>
        <w:tab/>
        <w:t>informácie týkajúce sa jednotnej prepravnej zmluvy alebo prepravy tovaru z colného územia Spoločenstva, ktoré sa nachádzajú v elektronickom systéme spracovania údajov osoby, ktorá preberá tovar, alebo v inom systéme spracovania obchodných údajov</w:t>
      </w:r>
    </w:p>
    <w:p w:rsidR="00B31757" w:rsidRPr="0030639E" w:rsidRDefault="00B31757" w:rsidP="00B31757">
      <w:pPr>
        <w:ind w:left="540"/>
        <w:jc w:val="both"/>
        <w:rPr>
          <w:rFonts w:ascii="Arial Narrow" w:hAnsi="Arial Narrow"/>
          <w:sz w:val="22"/>
          <w:szCs w:val="22"/>
        </w:rPr>
      </w:pPr>
    </w:p>
    <w:p w:rsidR="00B94B6B" w:rsidRPr="0030639E" w:rsidRDefault="00C52D09" w:rsidP="00B94B6B">
      <w:pPr>
        <w:ind w:left="540"/>
        <w:jc w:val="both"/>
        <w:rPr>
          <w:rFonts w:ascii="Arial Narrow" w:hAnsi="Arial Narrow"/>
          <w:sz w:val="22"/>
          <w:szCs w:val="22"/>
          <w:lang w:eastAsia="sk-SK"/>
        </w:rPr>
      </w:pPr>
      <w:r>
        <w:rPr>
          <w:rFonts w:ascii="Arial Narrow" w:hAnsi="Arial Narrow"/>
          <w:sz w:val="22"/>
          <w:szCs w:val="22"/>
          <w:lang w:eastAsia="sk-SK"/>
        </w:rPr>
        <w:t>Keďže</w:t>
      </w:r>
      <w:r w:rsidR="00B94B6B" w:rsidRPr="0030639E">
        <w:rPr>
          <w:rFonts w:ascii="Arial Narrow" w:hAnsi="Arial Narrow"/>
          <w:sz w:val="22"/>
          <w:szCs w:val="22"/>
          <w:lang w:eastAsia="sk-SK"/>
        </w:rPr>
        <w:t xml:space="preserve"> tovaru bolo pridelené </w:t>
      </w:r>
      <w:r w:rsidR="00B94B6B" w:rsidRPr="0030639E">
        <w:rPr>
          <w:rFonts w:ascii="Arial Narrow" w:hAnsi="Arial Narrow" w:cs="EUAlbertina"/>
          <w:sz w:val="22"/>
          <w:szCs w:val="22"/>
        </w:rPr>
        <w:t>colne schválené určenie alebo použitie, na ktoré sa vyžaduje colné vyhlásenie, nie je potrebné predkladať PCV o výstupe na colnom úrade výstupu predtým, než sa má tovar prepraviť z colného územia Spoločenstva.</w:t>
      </w:r>
    </w:p>
    <w:p w:rsidR="00AD2E9A" w:rsidRPr="00A16508" w:rsidRDefault="00AD2E9A" w:rsidP="00B505DD">
      <w:pPr>
        <w:jc w:val="both"/>
        <w:rPr>
          <w:rFonts w:ascii="Arial Narrow" w:hAnsi="Arial Narrow"/>
          <w:sz w:val="22"/>
          <w:szCs w:val="22"/>
        </w:rPr>
      </w:pPr>
    </w:p>
    <w:p w:rsidR="00AD2E9A" w:rsidRPr="00A16508" w:rsidRDefault="00AD2E9A" w:rsidP="00B505DD">
      <w:pPr>
        <w:jc w:val="both"/>
        <w:rPr>
          <w:rFonts w:ascii="Arial Narrow" w:hAnsi="Arial Narrow"/>
          <w:sz w:val="22"/>
          <w:szCs w:val="22"/>
        </w:rPr>
      </w:pPr>
    </w:p>
    <w:p w:rsidR="00521CAF" w:rsidRPr="00A16508" w:rsidRDefault="00521CAF" w:rsidP="00521CAF">
      <w:pPr>
        <w:jc w:val="both"/>
        <w:rPr>
          <w:rFonts w:ascii="Arial Narrow" w:hAnsi="Arial Narrow"/>
          <w:sz w:val="22"/>
          <w:szCs w:val="22"/>
        </w:rPr>
      </w:pPr>
      <w:r w:rsidRPr="00A16508">
        <w:rPr>
          <w:rFonts w:ascii="Arial Narrow" w:hAnsi="Arial Narrow"/>
          <w:sz w:val="22"/>
          <w:szCs w:val="22"/>
        </w:rPr>
        <w:t>Príklad 9</w:t>
      </w:r>
    </w:p>
    <w:p w:rsidR="00521CAF" w:rsidRPr="00A16508" w:rsidRDefault="00521CAF" w:rsidP="00521CAF">
      <w:pPr>
        <w:pBdr>
          <w:bottom w:val="single" w:sz="4" w:space="1" w:color="auto"/>
        </w:pBdr>
        <w:jc w:val="both"/>
        <w:rPr>
          <w:rFonts w:ascii="Arial Narrow" w:hAnsi="Arial Narrow"/>
          <w:i/>
          <w:iCs/>
          <w:sz w:val="22"/>
          <w:szCs w:val="22"/>
        </w:rPr>
      </w:pPr>
      <w:r w:rsidRPr="00A16508">
        <w:rPr>
          <w:rFonts w:ascii="Arial Narrow" w:hAnsi="Arial Narrow"/>
          <w:i/>
          <w:iCs/>
          <w:sz w:val="22"/>
          <w:szCs w:val="22"/>
        </w:rPr>
        <w:t>Tovar Spoločenstva  je vyvážaný v</w:t>
      </w:r>
      <w:r w:rsidR="007347A7" w:rsidRPr="00A16508">
        <w:rPr>
          <w:rFonts w:ascii="Arial Narrow" w:hAnsi="Arial Narrow"/>
          <w:i/>
          <w:iCs/>
          <w:sz w:val="22"/>
          <w:szCs w:val="22"/>
        </w:rPr>
        <w:t xml:space="preserve"> colnom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režime vývoz do tretej krajiny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>po železnici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na trase Bratislava – Belehrad (RS). Preprava do tretej krajiny sa uskutočňuje na podklade jednotnej prepravnej zmluvy po železnici, s NL CIM </w:t>
      </w:r>
      <w:r w:rsidR="00E46AF6">
        <w:rPr>
          <w:rFonts w:ascii="Arial Narrow" w:hAnsi="Arial Narrow"/>
          <w:i/>
          <w:iCs/>
          <w:sz w:val="22"/>
          <w:szCs w:val="22"/>
        </w:rPr>
        <w:t xml:space="preserve">     </w:t>
      </w:r>
      <w:r w:rsidRPr="00A16508">
        <w:rPr>
          <w:rFonts w:ascii="Arial Narrow" w:hAnsi="Arial Narrow"/>
          <w:i/>
          <w:iCs/>
          <w:sz w:val="22"/>
          <w:szCs w:val="22"/>
        </w:rPr>
        <w:t>(príp. NL TR). Colný úrad v mieste prevzatia tovaru na prepravu (Bratislava), ktorý je colným úradom vývozu</w:t>
      </w:r>
      <w:r w:rsidR="00E46AF6">
        <w:rPr>
          <w:rFonts w:ascii="Arial Narrow" w:hAnsi="Arial Narrow"/>
          <w:i/>
          <w:iCs/>
          <w:sz w:val="22"/>
          <w:szCs w:val="22"/>
        </w:rPr>
        <w:t>,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vykoná analýzu rizika </w:t>
      </w:r>
      <w:r w:rsidR="001D2F4A" w:rsidRPr="00A16508">
        <w:rPr>
          <w:rFonts w:ascii="Arial Narrow" w:hAnsi="Arial Narrow"/>
          <w:i/>
          <w:iCs/>
          <w:sz w:val="22"/>
          <w:szCs w:val="22"/>
        </w:rPr>
        <w:t xml:space="preserve">pre bezpečnosť a ochranu </w:t>
      </w:r>
      <w:r w:rsidRPr="00A16508">
        <w:rPr>
          <w:rFonts w:ascii="Arial Narrow" w:hAnsi="Arial Narrow"/>
          <w:i/>
          <w:iCs/>
          <w:sz w:val="22"/>
          <w:szCs w:val="22"/>
        </w:rPr>
        <w:t>a prepustí tovar na vývoz. Zároveň je však aj colným úradom výstupu a 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potvrdí výstup tovaru v systéme </w:t>
      </w:r>
      <w:r w:rsidR="007347A7" w:rsidRPr="00A16508">
        <w:rPr>
          <w:rFonts w:ascii="Arial Narrow" w:hAnsi="Arial Narrow"/>
          <w:b/>
          <w:i/>
          <w:iCs/>
          <w:sz w:val="22"/>
          <w:szCs w:val="22"/>
        </w:rPr>
        <w:t xml:space="preserve">APV ISST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DS. </w:t>
      </w:r>
      <w:r w:rsidRPr="00A16508">
        <w:rPr>
          <w:rFonts w:ascii="Arial Narrow" w:hAnsi="Arial Narrow"/>
          <w:i/>
          <w:iCs/>
          <w:sz w:val="22"/>
          <w:szCs w:val="22"/>
        </w:rPr>
        <w:t>Do všetkých dielov NL CIM uvedie poznámku „EXPORT“</w:t>
      </w:r>
      <w:r w:rsidR="001D2F4A" w:rsidRPr="00A16508">
        <w:rPr>
          <w:rFonts w:ascii="Arial Narrow" w:hAnsi="Arial Narrow"/>
          <w:i/>
          <w:iCs/>
          <w:sz w:val="22"/>
          <w:szCs w:val="22"/>
        </w:rPr>
        <w:t xml:space="preserve">, odkaz na číslo MRN vývozného colného vyhlásenia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a potvrdí služobnou pečiatkou. </w:t>
      </w:r>
    </w:p>
    <w:p w:rsidR="00521CAF" w:rsidRPr="00A16508" w:rsidRDefault="00521CAF" w:rsidP="00521CAF">
      <w:pPr>
        <w:pBdr>
          <w:bottom w:val="single" w:sz="4" w:space="1" w:color="auto"/>
        </w:pBdr>
        <w:jc w:val="both"/>
        <w:rPr>
          <w:rFonts w:ascii="Arial Narrow" w:hAnsi="Arial Narrow"/>
          <w:i/>
          <w:iCs/>
          <w:sz w:val="22"/>
          <w:szCs w:val="22"/>
        </w:rPr>
      </w:pPr>
      <w:r w:rsidRPr="00A16508">
        <w:rPr>
          <w:rFonts w:ascii="Arial Narrow" w:hAnsi="Arial Narrow"/>
          <w:i/>
          <w:iCs/>
          <w:sz w:val="22"/>
          <w:szCs w:val="22"/>
        </w:rPr>
        <w:t>Ke</w:t>
      </w:r>
      <w:r w:rsidR="008B4EA5" w:rsidRPr="00A16508">
        <w:rPr>
          <w:rFonts w:ascii="Arial Narrow" w:hAnsi="Arial Narrow"/>
          <w:i/>
          <w:iCs/>
          <w:sz w:val="22"/>
          <w:szCs w:val="22"/>
        </w:rPr>
        <w:t xml:space="preserve">ďže tovar bol prepustený do </w:t>
      </w:r>
      <w:r w:rsidR="007347A7" w:rsidRPr="00A16508">
        <w:rPr>
          <w:rFonts w:ascii="Arial Narrow" w:hAnsi="Arial Narrow"/>
          <w:i/>
          <w:iCs/>
          <w:sz w:val="22"/>
          <w:szCs w:val="22"/>
        </w:rPr>
        <w:t xml:space="preserve">colného </w:t>
      </w:r>
      <w:r w:rsidR="008B4EA5" w:rsidRPr="00A16508">
        <w:rPr>
          <w:rFonts w:ascii="Arial Narrow" w:hAnsi="Arial Narrow"/>
          <w:i/>
          <w:iCs/>
          <w:sz w:val="22"/>
          <w:szCs w:val="22"/>
        </w:rPr>
        <w:t>režimu vývoz na CÚ vývozu, colný úrad v</w:t>
      </w:r>
      <w:r w:rsidR="00E46AF6">
        <w:rPr>
          <w:rFonts w:ascii="Arial Narrow" w:hAnsi="Arial Narrow"/>
          <w:i/>
          <w:iCs/>
          <w:sz w:val="22"/>
          <w:szCs w:val="22"/>
        </w:rPr>
        <w:t> </w:t>
      </w:r>
      <w:r w:rsidR="008B4EA5" w:rsidRPr="00A16508">
        <w:rPr>
          <w:rFonts w:ascii="Arial Narrow" w:hAnsi="Arial Narrow"/>
          <w:i/>
          <w:iCs/>
          <w:sz w:val="22"/>
          <w:szCs w:val="22"/>
        </w:rPr>
        <w:t>mieste</w:t>
      </w:r>
      <w:r w:rsidR="00E46AF6">
        <w:rPr>
          <w:rFonts w:ascii="Arial Narrow" w:hAnsi="Arial Narrow"/>
          <w:i/>
          <w:iCs/>
          <w:sz w:val="22"/>
          <w:szCs w:val="22"/>
        </w:rPr>
        <w:t>,</w:t>
      </w:r>
      <w:r w:rsidR="008B4EA5" w:rsidRPr="00A16508">
        <w:rPr>
          <w:rFonts w:ascii="Arial Narrow" w:hAnsi="Arial Narrow"/>
          <w:i/>
          <w:iCs/>
          <w:sz w:val="22"/>
          <w:szCs w:val="22"/>
        </w:rPr>
        <w:t xml:space="preserve"> kde tovar opúšťa územie Spoločenstva</w:t>
      </w:r>
      <w:r w:rsidR="00E46AF6">
        <w:rPr>
          <w:rFonts w:ascii="Arial Narrow" w:hAnsi="Arial Narrow"/>
          <w:i/>
          <w:iCs/>
          <w:sz w:val="22"/>
          <w:szCs w:val="22"/>
        </w:rPr>
        <w:t>,</w:t>
      </w:r>
      <w:r w:rsidR="00B31757"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="00B31757" w:rsidRPr="00A16508">
        <w:rPr>
          <w:rFonts w:ascii="Arial Narrow" w:hAnsi="Arial Narrow"/>
          <w:b/>
          <w:i/>
          <w:iCs/>
          <w:sz w:val="22"/>
          <w:szCs w:val="22"/>
        </w:rPr>
        <w:t>nevyžaduje predloženie samostatného PCV o výstupe</w:t>
      </w:r>
      <w:r w:rsidR="00B31757" w:rsidRPr="00A16508">
        <w:rPr>
          <w:rFonts w:ascii="Arial Narrow" w:hAnsi="Arial Narrow"/>
          <w:i/>
          <w:iCs/>
          <w:sz w:val="22"/>
          <w:szCs w:val="22"/>
        </w:rPr>
        <w:t xml:space="preserve">, ale dopravca musí byť schopný poskytnúť údaje MRN vývozného </w:t>
      </w:r>
      <w:r w:rsidR="007347A7" w:rsidRPr="00A16508">
        <w:rPr>
          <w:rFonts w:ascii="Arial Narrow" w:hAnsi="Arial Narrow"/>
          <w:i/>
          <w:iCs/>
          <w:sz w:val="22"/>
          <w:szCs w:val="22"/>
        </w:rPr>
        <w:t xml:space="preserve">colného </w:t>
      </w:r>
      <w:r w:rsidR="00B31757" w:rsidRPr="00A16508">
        <w:rPr>
          <w:rFonts w:ascii="Arial Narrow" w:hAnsi="Arial Narrow"/>
          <w:i/>
          <w:iCs/>
          <w:sz w:val="22"/>
          <w:szCs w:val="22"/>
        </w:rPr>
        <w:t xml:space="preserve">vyhlásenia, alebo kópiu jednotnej prepravnej zmluvy a pod. (čl. 793 ods. 3 </w:t>
      </w:r>
      <w:r w:rsidR="00AB04A0">
        <w:rPr>
          <w:rFonts w:ascii="Arial Narrow" w:hAnsi="Arial Narrow"/>
          <w:i/>
          <w:iCs/>
          <w:sz w:val="22"/>
          <w:szCs w:val="22"/>
        </w:rPr>
        <w:t>VNCK</w:t>
      </w:r>
      <w:r w:rsidR="00B31757" w:rsidRPr="00A16508">
        <w:rPr>
          <w:rFonts w:ascii="Arial Narrow" w:hAnsi="Arial Narrow"/>
          <w:i/>
          <w:iCs/>
          <w:sz w:val="22"/>
          <w:szCs w:val="22"/>
        </w:rPr>
        <w:t>).</w:t>
      </w:r>
    </w:p>
    <w:p w:rsidR="00E46AF6" w:rsidRDefault="00F748AD" w:rsidP="00CD4895">
      <w:pPr>
        <w:pStyle w:val="Zarkazkladnhotextu"/>
        <w:ind w:left="454" w:firstLine="0"/>
        <w:jc w:val="center"/>
        <w:rPr>
          <w:rFonts w:ascii="Arial Narrow" w:hAnsi="Arial Narrow"/>
          <w:b/>
          <w:sz w:val="22"/>
          <w:szCs w:val="22"/>
        </w:rPr>
      </w:pPr>
      <w:bookmarkStart w:id="4" w:name="_GoBack"/>
      <w:bookmarkEnd w:id="4"/>
      <w:r w:rsidRPr="00A16508">
        <w:rPr>
          <w:rFonts w:ascii="Arial Narrow" w:hAnsi="Arial Narrow"/>
          <w:b/>
          <w:sz w:val="22"/>
          <w:szCs w:val="22"/>
        </w:rPr>
        <w:lastRenderedPageBreak/>
        <w:t xml:space="preserve">Čl. VII </w:t>
      </w:r>
    </w:p>
    <w:p w:rsidR="00843644" w:rsidRPr="00A16508" w:rsidRDefault="00843644" w:rsidP="00CD4895">
      <w:pPr>
        <w:pStyle w:val="Zarkazkladnhotextu"/>
        <w:ind w:left="454" w:firstLine="0"/>
        <w:jc w:val="center"/>
        <w:rPr>
          <w:rFonts w:ascii="Arial Narrow" w:hAnsi="Arial Narrow"/>
          <w:b/>
          <w:sz w:val="22"/>
          <w:szCs w:val="22"/>
        </w:rPr>
      </w:pPr>
      <w:r w:rsidRPr="00A16508">
        <w:rPr>
          <w:rFonts w:ascii="Arial Narrow" w:hAnsi="Arial Narrow"/>
          <w:b/>
          <w:sz w:val="22"/>
          <w:szCs w:val="22"/>
        </w:rPr>
        <w:t>Tovar opúšťajúci colné územie Spoločenstva v</w:t>
      </w:r>
      <w:r w:rsidR="007347A7" w:rsidRPr="00A16508">
        <w:rPr>
          <w:rFonts w:ascii="Arial Narrow" w:hAnsi="Arial Narrow"/>
          <w:b/>
          <w:sz w:val="22"/>
          <w:szCs w:val="22"/>
        </w:rPr>
        <w:t xml:space="preserve"> colnom </w:t>
      </w:r>
      <w:r w:rsidRPr="00A16508">
        <w:rPr>
          <w:rFonts w:ascii="Arial Narrow" w:hAnsi="Arial Narrow"/>
          <w:b/>
          <w:sz w:val="22"/>
          <w:szCs w:val="22"/>
        </w:rPr>
        <w:t>režime tranzit</w:t>
      </w:r>
    </w:p>
    <w:p w:rsidR="00C60393" w:rsidRPr="00A16508" w:rsidRDefault="00C60393" w:rsidP="00CD4895">
      <w:pPr>
        <w:pStyle w:val="Zarkazkladnhotextu"/>
        <w:ind w:left="454" w:firstLine="0"/>
        <w:jc w:val="left"/>
        <w:rPr>
          <w:rFonts w:ascii="Arial Narrow" w:hAnsi="Arial Narrow"/>
          <w:b/>
          <w:sz w:val="22"/>
          <w:szCs w:val="22"/>
        </w:rPr>
      </w:pPr>
    </w:p>
    <w:p w:rsidR="00C60393" w:rsidRPr="00E46AF6" w:rsidRDefault="00C60393" w:rsidP="00CD4895">
      <w:pPr>
        <w:pStyle w:val="Zarkazkladnhotextu"/>
        <w:ind w:left="454" w:firstLine="0"/>
        <w:jc w:val="left"/>
        <w:rPr>
          <w:rFonts w:ascii="Arial Narrow" w:hAnsi="Arial Narrow"/>
          <w:b/>
          <w:i/>
          <w:sz w:val="22"/>
          <w:szCs w:val="22"/>
        </w:rPr>
      </w:pPr>
      <w:r w:rsidRPr="00E46AF6">
        <w:rPr>
          <w:rFonts w:ascii="Arial Narrow" w:hAnsi="Arial Narrow"/>
          <w:b/>
          <w:i/>
          <w:sz w:val="22"/>
          <w:szCs w:val="22"/>
        </w:rPr>
        <w:t xml:space="preserve">      Colný úrad odoslania / vývozu</w:t>
      </w:r>
    </w:p>
    <w:p w:rsidR="00843644" w:rsidRPr="00A16508" w:rsidRDefault="00843644" w:rsidP="00843644">
      <w:pPr>
        <w:pStyle w:val="Zarkazkladnhotextu"/>
        <w:ind w:left="454" w:firstLine="0"/>
        <w:rPr>
          <w:rFonts w:ascii="Arial Narrow" w:hAnsi="Arial Narrow"/>
          <w:b/>
          <w:sz w:val="22"/>
          <w:szCs w:val="22"/>
        </w:rPr>
      </w:pPr>
    </w:p>
    <w:p w:rsidR="00C60393" w:rsidRPr="00A16508" w:rsidRDefault="00C60393" w:rsidP="00877DE5">
      <w:pPr>
        <w:numPr>
          <w:ilvl w:val="0"/>
          <w:numId w:val="29"/>
        </w:numPr>
        <w:jc w:val="both"/>
        <w:rPr>
          <w:rFonts w:ascii="Arial Narrow" w:hAnsi="Arial Narrow"/>
          <w:sz w:val="22"/>
          <w:szCs w:val="22"/>
        </w:rPr>
      </w:pPr>
      <w:r w:rsidRPr="00A16508">
        <w:rPr>
          <w:rFonts w:ascii="Arial Narrow" w:hAnsi="Arial Narrow"/>
          <w:sz w:val="22"/>
          <w:szCs w:val="22"/>
        </w:rPr>
        <w:t xml:space="preserve">Na  tovar prepravovaný v colnom režime tranzit do tretích krajín, kde colným úradom určenia je colný úrad, na ktorom tovar opúšťa územie Spoločenstva, alebo colný úrad v zmluvnej strane Dohovoru o spoločnom tranzitnom režime (s výnimkou Švajčiarska a Nórska), je na úrade odoslania podané tranzitné </w:t>
      </w:r>
      <w:r w:rsidR="00467615">
        <w:rPr>
          <w:rFonts w:ascii="Arial Narrow" w:hAnsi="Arial Narrow"/>
          <w:sz w:val="22"/>
          <w:szCs w:val="22"/>
        </w:rPr>
        <w:t xml:space="preserve">colné </w:t>
      </w:r>
      <w:r w:rsidRPr="00A16508">
        <w:rPr>
          <w:rFonts w:ascii="Arial Narrow" w:hAnsi="Arial Narrow"/>
          <w:sz w:val="22"/>
          <w:szCs w:val="22"/>
        </w:rPr>
        <w:t xml:space="preserve">vyhlásenie obsahujúce aj údaje predbežného colného vyhlásenia o výstupe. </w:t>
      </w:r>
    </w:p>
    <w:p w:rsidR="00C60393" w:rsidRPr="00A16508" w:rsidRDefault="00C60393" w:rsidP="00CD4895">
      <w:pPr>
        <w:ind w:left="720"/>
        <w:jc w:val="both"/>
        <w:rPr>
          <w:rFonts w:ascii="Arial Narrow" w:hAnsi="Arial Narrow"/>
          <w:sz w:val="22"/>
          <w:szCs w:val="22"/>
        </w:rPr>
      </w:pPr>
      <w:r w:rsidRPr="00A16508">
        <w:rPr>
          <w:rFonts w:ascii="Arial Narrow" w:hAnsi="Arial Narrow"/>
          <w:sz w:val="22"/>
          <w:szCs w:val="22"/>
        </w:rPr>
        <w:t xml:space="preserve">     </w:t>
      </w:r>
    </w:p>
    <w:p w:rsidR="00C60393" w:rsidRPr="00A16508" w:rsidRDefault="00C60393" w:rsidP="00877DE5">
      <w:pPr>
        <w:numPr>
          <w:ilvl w:val="0"/>
          <w:numId w:val="29"/>
        </w:numPr>
        <w:jc w:val="both"/>
        <w:rPr>
          <w:rFonts w:ascii="Arial Narrow" w:hAnsi="Arial Narrow"/>
          <w:sz w:val="22"/>
          <w:szCs w:val="22"/>
        </w:rPr>
      </w:pPr>
      <w:r w:rsidRPr="00A16508">
        <w:rPr>
          <w:rFonts w:ascii="Arial Narrow" w:hAnsi="Arial Narrow"/>
          <w:sz w:val="22"/>
          <w:szCs w:val="22"/>
        </w:rPr>
        <w:t xml:space="preserve">Na tovar so statusom Spoločenstva prepravovaný vo vnútornom tranzite Spoločenstva cez územie tretej krajiny na podklade tranzitného vyhlásenia T2 (TIR s označením T2L) sa nevyžaduje predloženie PCV o výstupe za predpokladu, že tranzitné colné vyhlásenie obsahuje aj údaje PCV o výstupe. Preto je v takomto prípade dôležité skontrolovať pri prepustení tovaru do colného režimu tranzit na úrade odoslania, či tranzitné colné vyhlásenie T2 (TIR s označením T2L) obsahuje aj údaje PCV o výstupe. Výnimku tvorí preprava tovaru do Švajčiarska a Nórska (nie však </w:t>
      </w:r>
      <w:r w:rsidR="009D1C8B">
        <w:rPr>
          <w:rFonts w:ascii="Arial Narrow" w:hAnsi="Arial Narrow"/>
          <w:sz w:val="22"/>
          <w:szCs w:val="22"/>
        </w:rPr>
        <w:t>c</w:t>
      </w:r>
      <w:r w:rsidR="009D1C8B" w:rsidRPr="00A16508">
        <w:rPr>
          <w:rFonts w:ascii="Arial Narrow" w:hAnsi="Arial Narrow"/>
          <w:sz w:val="22"/>
          <w:szCs w:val="22"/>
        </w:rPr>
        <w:t xml:space="preserve">ez </w:t>
      </w:r>
      <w:r w:rsidRPr="00A16508">
        <w:rPr>
          <w:rFonts w:ascii="Arial Narrow" w:hAnsi="Arial Narrow"/>
          <w:sz w:val="22"/>
          <w:szCs w:val="22"/>
        </w:rPr>
        <w:t>Švajčiarsko do tretej krajiny)</w:t>
      </w:r>
      <w:r w:rsidR="00467615">
        <w:rPr>
          <w:rFonts w:ascii="Arial Narrow" w:hAnsi="Arial Narrow"/>
          <w:sz w:val="22"/>
          <w:szCs w:val="22"/>
        </w:rPr>
        <w:t>.</w:t>
      </w:r>
    </w:p>
    <w:p w:rsidR="00C60393" w:rsidRPr="00A16508" w:rsidRDefault="00C60393" w:rsidP="00CD4895">
      <w:pPr>
        <w:ind w:left="720"/>
        <w:jc w:val="both"/>
        <w:rPr>
          <w:rFonts w:ascii="Arial Narrow" w:hAnsi="Arial Narrow"/>
          <w:sz w:val="22"/>
          <w:szCs w:val="22"/>
        </w:rPr>
      </w:pPr>
    </w:p>
    <w:p w:rsidR="00C60393" w:rsidRPr="001C7E49" w:rsidRDefault="00C60393" w:rsidP="00877DE5">
      <w:pPr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A16508">
        <w:rPr>
          <w:rFonts w:ascii="Arial Narrow" w:hAnsi="Arial Narrow" w:cs="Arial"/>
          <w:sz w:val="22"/>
          <w:szCs w:val="22"/>
        </w:rPr>
        <w:t>Po prepustení tovaru sprevádza tovar umiestnený do colného režimu tranzit Spoločenstva tranzitný/bezpečnostný</w:t>
      </w:r>
      <w:r w:rsidR="001C7E49">
        <w:rPr>
          <w:rFonts w:ascii="Arial Narrow" w:hAnsi="Arial Narrow" w:cs="Arial"/>
          <w:sz w:val="22"/>
          <w:szCs w:val="22"/>
        </w:rPr>
        <w:t xml:space="preserve"> </w:t>
      </w:r>
      <w:r w:rsidRPr="00A16508">
        <w:rPr>
          <w:rFonts w:ascii="Arial Narrow" w:hAnsi="Arial Narrow" w:cs="Arial"/>
          <w:sz w:val="22"/>
          <w:szCs w:val="22"/>
        </w:rPr>
        <w:t xml:space="preserve">sprievodný doklad. Doklad </w:t>
      </w:r>
      <w:r w:rsidR="001C7E49">
        <w:rPr>
          <w:rFonts w:ascii="Arial Narrow" w:hAnsi="Arial Narrow" w:cs="Arial"/>
          <w:sz w:val="22"/>
          <w:szCs w:val="22"/>
        </w:rPr>
        <w:t xml:space="preserve">zodpovedá vzoru a  náležitostiam tranzitného/  </w:t>
      </w:r>
      <w:r w:rsidRPr="001C7E49">
        <w:rPr>
          <w:rFonts w:ascii="Arial Narrow" w:hAnsi="Arial Narrow" w:cs="Arial"/>
          <w:sz w:val="22"/>
          <w:szCs w:val="22"/>
        </w:rPr>
        <w:t xml:space="preserve">bezpečnostného sprievodného dokladu podľa prílohy 45e </w:t>
      </w:r>
      <w:r w:rsidR="00AB04A0" w:rsidRPr="001C7E49">
        <w:rPr>
          <w:rFonts w:ascii="Arial Narrow" w:hAnsi="Arial Narrow" w:cs="Arial"/>
          <w:sz w:val="22"/>
          <w:szCs w:val="22"/>
        </w:rPr>
        <w:t>VNCK</w:t>
      </w:r>
      <w:r w:rsidRPr="001C7E49">
        <w:rPr>
          <w:rFonts w:ascii="Arial Narrow" w:hAnsi="Arial Narrow" w:cs="Arial"/>
          <w:sz w:val="22"/>
          <w:szCs w:val="22"/>
        </w:rPr>
        <w:t xml:space="preserve"> a zoznamu položiek - tranzit/bezpečnosť</w:t>
      </w:r>
      <w:r w:rsidR="00EC22AA" w:rsidRPr="001C7E49">
        <w:rPr>
          <w:rFonts w:ascii="Arial Narrow" w:hAnsi="Arial Narrow" w:cs="Arial"/>
          <w:sz w:val="22"/>
          <w:szCs w:val="22"/>
        </w:rPr>
        <w:t xml:space="preserve"> </w:t>
      </w:r>
      <w:r w:rsidRPr="001C7E49">
        <w:rPr>
          <w:rFonts w:ascii="Arial Narrow" w:hAnsi="Arial Narrow" w:cs="Arial"/>
          <w:sz w:val="22"/>
          <w:szCs w:val="22"/>
        </w:rPr>
        <w:t xml:space="preserve">uvedenému v prílohe 45f </w:t>
      </w:r>
      <w:r w:rsidR="00AB04A0" w:rsidRPr="001C7E49">
        <w:rPr>
          <w:rFonts w:ascii="Arial Narrow" w:hAnsi="Arial Narrow" w:cs="Arial"/>
          <w:sz w:val="22"/>
          <w:szCs w:val="22"/>
        </w:rPr>
        <w:t>VNCK</w:t>
      </w:r>
      <w:r w:rsidRPr="001C7E49">
        <w:rPr>
          <w:rFonts w:ascii="Arial Narrow" w:hAnsi="Arial Narrow" w:cs="Arial"/>
          <w:sz w:val="22"/>
          <w:szCs w:val="22"/>
        </w:rPr>
        <w:t>.</w:t>
      </w:r>
    </w:p>
    <w:p w:rsidR="00C60393" w:rsidRPr="00A16508" w:rsidRDefault="00C60393" w:rsidP="00CD4895">
      <w:pPr>
        <w:jc w:val="both"/>
        <w:rPr>
          <w:rFonts w:ascii="Arial Narrow" w:hAnsi="Arial Narrow"/>
          <w:sz w:val="22"/>
          <w:szCs w:val="22"/>
        </w:rPr>
      </w:pPr>
    </w:p>
    <w:p w:rsidR="00C60393" w:rsidRPr="00E46AF6" w:rsidRDefault="00C60393" w:rsidP="00C60393">
      <w:pPr>
        <w:pStyle w:val="Zarkazkladnhotextu"/>
        <w:ind w:left="454" w:firstLine="0"/>
        <w:jc w:val="left"/>
        <w:rPr>
          <w:rFonts w:ascii="Arial Narrow" w:hAnsi="Arial Narrow"/>
          <w:b/>
          <w:i/>
          <w:sz w:val="22"/>
          <w:szCs w:val="22"/>
        </w:rPr>
      </w:pPr>
      <w:r w:rsidRPr="00E46AF6">
        <w:rPr>
          <w:rFonts w:ascii="Arial Narrow" w:hAnsi="Arial Narrow"/>
          <w:b/>
          <w:i/>
          <w:sz w:val="22"/>
          <w:szCs w:val="22"/>
        </w:rPr>
        <w:t xml:space="preserve">      Colný úrad určenia / výstupu </w:t>
      </w:r>
    </w:p>
    <w:p w:rsidR="00C60393" w:rsidRPr="00A16508" w:rsidRDefault="00C60393" w:rsidP="00CD4895">
      <w:pPr>
        <w:jc w:val="both"/>
        <w:rPr>
          <w:rFonts w:ascii="Arial Narrow" w:hAnsi="Arial Narrow"/>
          <w:sz w:val="22"/>
          <w:szCs w:val="22"/>
        </w:rPr>
      </w:pPr>
    </w:p>
    <w:p w:rsidR="008251E7" w:rsidRPr="00A16508" w:rsidRDefault="008251E7" w:rsidP="00861758">
      <w:pPr>
        <w:jc w:val="both"/>
        <w:rPr>
          <w:rFonts w:ascii="Arial Narrow" w:hAnsi="Arial Narrow"/>
          <w:sz w:val="22"/>
          <w:szCs w:val="22"/>
        </w:rPr>
      </w:pPr>
    </w:p>
    <w:p w:rsidR="00CA6171" w:rsidRPr="00877DE5" w:rsidRDefault="00861758" w:rsidP="00877DE5">
      <w:pPr>
        <w:numPr>
          <w:ilvl w:val="0"/>
          <w:numId w:val="28"/>
        </w:numPr>
        <w:jc w:val="both"/>
        <w:rPr>
          <w:rFonts w:ascii="Arial Narrow" w:hAnsi="Arial Narrow"/>
          <w:sz w:val="22"/>
          <w:szCs w:val="22"/>
        </w:rPr>
      </w:pPr>
      <w:r w:rsidRPr="00454AAF">
        <w:rPr>
          <w:rFonts w:ascii="Arial Narrow" w:hAnsi="Arial Narrow" w:cs="EUAlbertina"/>
          <w:sz w:val="22"/>
          <w:szCs w:val="22"/>
        </w:rPr>
        <w:t xml:space="preserve">Predbežné colné vyhlásenie o výstupe sa v zmysle čl. 842a ods. 3 </w:t>
      </w:r>
      <w:r w:rsidR="00AB04A0" w:rsidRPr="00454AAF">
        <w:rPr>
          <w:rFonts w:ascii="Arial Narrow" w:hAnsi="Arial Narrow" w:cs="EUAlbertina"/>
          <w:sz w:val="22"/>
          <w:szCs w:val="22"/>
        </w:rPr>
        <w:t>VNCK</w:t>
      </w:r>
      <w:r w:rsidRPr="00454AAF">
        <w:rPr>
          <w:rFonts w:ascii="Arial Narrow" w:hAnsi="Arial Narrow" w:cs="EUAlbertina"/>
          <w:sz w:val="22"/>
          <w:szCs w:val="22"/>
        </w:rPr>
        <w:t xml:space="preserve"> nepožaduje</w:t>
      </w:r>
      <w:r w:rsidR="006972FD" w:rsidRPr="00454AAF">
        <w:rPr>
          <w:rFonts w:ascii="Arial Narrow" w:hAnsi="Arial Narrow" w:cs="EUAlbertina"/>
          <w:sz w:val="22"/>
          <w:szCs w:val="22"/>
        </w:rPr>
        <w:t xml:space="preserve"> taktiež </w:t>
      </w:r>
      <w:r w:rsidRPr="00454AAF">
        <w:rPr>
          <w:rFonts w:ascii="Arial Narrow" w:hAnsi="Arial Narrow" w:cs="EUAlbertina"/>
          <w:sz w:val="22"/>
          <w:szCs w:val="22"/>
        </w:rPr>
        <w:t xml:space="preserve"> vtedy, keď elektronické tranzitné </w:t>
      </w:r>
      <w:r w:rsidR="007347A7" w:rsidRPr="00454AAF">
        <w:rPr>
          <w:rFonts w:ascii="Arial Narrow" w:hAnsi="Arial Narrow" w:cs="EUAlbertina"/>
          <w:sz w:val="22"/>
          <w:szCs w:val="22"/>
        </w:rPr>
        <w:t xml:space="preserve">colné </w:t>
      </w:r>
      <w:r w:rsidRPr="00454AAF">
        <w:rPr>
          <w:rFonts w:ascii="Arial Narrow" w:hAnsi="Arial Narrow" w:cs="EUAlbertina"/>
          <w:sz w:val="22"/>
          <w:szCs w:val="22"/>
        </w:rPr>
        <w:t xml:space="preserve">vyhlásenie obsahuje údaje z </w:t>
      </w:r>
      <w:r w:rsidR="00AC7E6D" w:rsidRPr="00454AAF">
        <w:rPr>
          <w:rFonts w:ascii="Arial Narrow" w:hAnsi="Arial Narrow" w:cs="EUAlbertina"/>
          <w:sz w:val="22"/>
          <w:szCs w:val="22"/>
        </w:rPr>
        <w:t>PCV</w:t>
      </w:r>
      <w:r w:rsidRPr="00454AAF">
        <w:rPr>
          <w:rFonts w:ascii="Arial Narrow" w:hAnsi="Arial Narrow" w:cs="EUAlbertina"/>
          <w:sz w:val="22"/>
          <w:szCs w:val="22"/>
        </w:rPr>
        <w:t xml:space="preserve"> o výstupe pod podmienkou, že úrad určenia je aj colným úradom výstupu, alebo že sa úrad určenia nachádza mimo colného územia Spoločenstva. Podmienkou je však podanie tranzitného </w:t>
      </w:r>
      <w:r w:rsidR="007347A7" w:rsidRPr="00454AAF">
        <w:rPr>
          <w:rFonts w:ascii="Arial Narrow" w:hAnsi="Arial Narrow" w:cs="EUAlbertina"/>
          <w:sz w:val="22"/>
          <w:szCs w:val="22"/>
        </w:rPr>
        <w:t xml:space="preserve">colného </w:t>
      </w:r>
      <w:r w:rsidRPr="00454AAF">
        <w:rPr>
          <w:rFonts w:ascii="Arial Narrow" w:hAnsi="Arial Narrow" w:cs="EUAlbertina"/>
          <w:sz w:val="22"/>
          <w:szCs w:val="22"/>
        </w:rPr>
        <w:t xml:space="preserve">vyhlásenia obsahujúceho aj údaje prílohy 30A (podrobnejší zoznam je uvedený v prílohe č. </w:t>
      </w:r>
      <w:r w:rsidR="004D2CBB" w:rsidRPr="00454AAF">
        <w:rPr>
          <w:rFonts w:ascii="Arial Narrow" w:hAnsi="Arial Narrow" w:cs="EUAlbertina"/>
          <w:sz w:val="22"/>
          <w:szCs w:val="22"/>
        </w:rPr>
        <w:t>4</w:t>
      </w:r>
      <w:r w:rsidR="00EC22AA" w:rsidRPr="00454AAF">
        <w:rPr>
          <w:rFonts w:ascii="Arial Narrow" w:hAnsi="Arial Narrow" w:cs="EUAlbertina"/>
          <w:sz w:val="22"/>
          <w:szCs w:val="22"/>
        </w:rPr>
        <w:t xml:space="preserve"> tohto metodického pokynu</w:t>
      </w:r>
      <w:r w:rsidR="00454AAF" w:rsidRPr="00454AAF">
        <w:rPr>
          <w:rFonts w:ascii="Arial Narrow" w:hAnsi="Arial Narrow" w:cs="EUAlbertina"/>
          <w:sz w:val="22"/>
          <w:szCs w:val="22"/>
        </w:rPr>
        <w:t xml:space="preserve">- </w:t>
      </w:r>
      <w:hyperlink r:id="rId22" w:history="1">
        <w:r w:rsidR="00454AAF" w:rsidRPr="00454AAF">
          <w:rPr>
            <w:rStyle w:val="Hypertextovprepojenie"/>
            <w:rFonts w:ascii="Arial Narrow" w:hAnsi="Arial Narrow" w:cs="EUAlbertina"/>
            <w:sz w:val="22"/>
            <w:szCs w:val="22"/>
          </w:rPr>
          <w:t>MP_predbezne_priloha04.docx</w:t>
        </w:r>
      </w:hyperlink>
      <w:r w:rsidR="00454AAF" w:rsidRPr="00454AAF">
        <w:rPr>
          <w:rFonts w:ascii="Arial Narrow" w:hAnsi="Arial Narrow" w:cs="EUAlbertina"/>
          <w:sz w:val="22"/>
          <w:szCs w:val="22"/>
        </w:rPr>
        <w:t xml:space="preserve"> </w:t>
      </w:r>
      <w:r w:rsidR="00AC7E6D" w:rsidRPr="00454AAF">
        <w:rPr>
          <w:rFonts w:ascii="Arial Narrow" w:hAnsi="Arial Narrow" w:cs="EUAlbertina"/>
          <w:sz w:val="22"/>
          <w:szCs w:val="22"/>
        </w:rPr>
        <w:t>)</w:t>
      </w:r>
      <w:r w:rsidRPr="00454AAF">
        <w:rPr>
          <w:rFonts w:ascii="Arial Narrow" w:hAnsi="Arial Narrow" w:cs="EUAlbertina"/>
          <w:sz w:val="22"/>
          <w:szCs w:val="22"/>
        </w:rPr>
        <w:t>, ktoré by inak boli predkladané v samostatnom PCV o výstupe.</w:t>
      </w:r>
      <w:r w:rsidR="009A3DC6" w:rsidRPr="00454AAF">
        <w:rPr>
          <w:rFonts w:ascii="Arial Narrow" w:hAnsi="Arial Narrow" w:cs="EUAlbertina"/>
          <w:sz w:val="22"/>
          <w:szCs w:val="22"/>
        </w:rPr>
        <w:t xml:space="preserve"> </w:t>
      </w:r>
    </w:p>
    <w:p w:rsidR="00877DE5" w:rsidRPr="00454AAF" w:rsidRDefault="00877DE5" w:rsidP="00877DE5">
      <w:pPr>
        <w:jc w:val="both"/>
        <w:rPr>
          <w:rFonts w:ascii="Arial Narrow" w:hAnsi="Arial Narrow"/>
          <w:sz w:val="22"/>
          <w:szCs w:val="22"/>
        </w:rPr>
      </w:pPr>
    </w:p>
    <w:p w:rsidR="001F7342" w:rsidRPr="00A16508" w:rsidRDefault="001F7342" w:rsidP="001F7342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A16508">
        <w:rPr>
          <w:rFonts w:ascii="Arial Narrow" w:hAnsi="Arial Narrow" w:cs="EUAlbertina"/>
          <w:sz w:val="22"/>
          <w:szCs w:val="22"/>
        </w:rPr>
        <w:t>Príklad 10</w:t>
      </w:r>
    </w:p>
    <w:p w:rsidR="001F7342" w:rsidRPr="00A16508" w:rsidRDefault="001F7342" w:rsidP="001F7342">
      <w:pPr>
        <w:pBdr>
          <w:bottom w:val="single" w:sz="4" w:space="1" w:color="auto"/>
        </w:pBdr>
        <w:jc w:val="both"/>
        <w:rPr>
          <w:rFonts w:ascii="Arial Narrow" w:hAnsi="Arial Narrow"/>
          <w:i/>
          <w:iCs/>
          <w:sz w:val="22"/>
          <w:szCs w:val="22"/>
        </w:rPr>
      </w:pPr>
      <w:r w:rsidRPr="00A16508">
        <w:rPr>
          <w:rFonts w:ascii="Arial Narrow" w:hAnsi="Arial Narrow"/>
          <w:i/>
          <w:iCs/>
          <w:sz w:val="22"/>
          <w:szCs w:val="22"/>
        </w:rPr>
        <w:t xml:space="preserve">Tovar, ktorý nemá </w:t>
      </w:r>
      <w:r w:rsidR="004C05E0" w:rsidRPr="00A16508">
        <w:rPr>
          <w:rFonts w:ascii="Arial Narrow" w:hAnsi="Arial Narrow"/>
          <w:i/>
          <w:iCs/>
          <w:sz w:val="22"/>
          <w:szCs w:val="22"/>
        </w:rPr>
        <w:t>status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tovaru Spoločenstva</w:t>
      </w:r>
      <w:r w:rsidR="00E46AF6">
        <w:rPr>
          <w:rFonts w:ascii="Arial Narrow" w:hAnsi="Arial Narrow"/>
          <w:i/>
          <w:iCs/>
          <w:sz w:val="22"/>
          <w:szCs w:val="22"/>
        </w:rPr>
        <w:t>,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je v cestnej doprave prepravovaný do tretej krajiny na trase </w:t>
      </w:r>
      <w:r w:rsidR="00AC7E6D" w:rsidRPr="00A16508">
        <w:rPr>
          <w:rFonts w:ascii="Arial Narrow" w:hAnsi="Arial Narrow"/>
          <w:i/>
          <w:iCs/>
          <w:sz w:val="22"/>
          <w:szCs w:val="22"/>
        </w:rPr>
        <w:t xml:space="preserve">Ženeva </w:t>
      </w:r>
      <w:r w:rsidR="00464EA0" w:rsidRPr="00A16508">
        <w:rPr>
          <w:rFonts w:ascii="Arial Narrow" w:hAnsi="Arial Narrow"/>
          <w:i/>
          <w:iCs/>
          <w:sz w:val="22"/>
          <w:szCs w:val="22"/>
        </w:rPr>
        <w:t>(CH)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– Vyšné Nemecké (SK) – Kyjev (UA). </w:t>
      </w:r>
      <w:r w:rsidR="00464EA0" w:rsidRPr="00A16508">
        <w:rPr>
          <w:rFonts w:ascii="Arial Narrow" w:hAnsi="Arial Narrow"/>
          <w:i/>
          <w:iCs/>
          <w:sz w:val="22"/>
          <w:szCs w:val="22"/>
        </w:rPr>
        <w:t xml:space="preserve">Tovar bol prepustený na úrade odoslania do spoločného tranzitného režimu. V zmysle medzinárodnej dohody medzi EÚ a CH sa nepožaduje na vstupe do EÚ PCV o vstupe. To však neplatí pre PCV o výstupe do tretej krajiny. </w:t>
      </w:r>
      <w:r w:rsidR="00464EA0" w:rsidRPr="00A16508">
        <w:rPr>
          <w:rFonts w:ascii="Arial Narrow" w:hAnsi="Arial Narrow"/>
          <w:b/>
          <w:i/>
          <w:iCs/>
          <w:sz w:val="22"/>
          <w:szCs w:val="22"/>
        </w:rPr>
        <w:t xml:space="preserve">Preto na colnom úrade odoslania bude predložené tranzitné </w:t>
      </w:r>
      <w:r w:rsidR="009B4A9A" w:rsidRPr="00A16508">
        <w:rPr>
          <w:rFonts w:ascii="Arial Narrow" w:hAnsi="Arial Narrow"/>
          <w:b/>
          <w:i/>
          <w:iCs/>
          <w:sz w:val="22"/>
          <w:szCs w:val="22"/>
        </w:rPr>
        <w:t xml:space="preserve">colné </w:t>
      </w:r>
      <w:r w:rsidR="00464EA0" w:rsidRPr="00A16508">
        <w:rPr>
          <w:rFonts w:ascii="Arial Narrow" w:hAnsi="Arial Narrow"/>
          <w:b/>
          <w:i/>
          <w:iCs/>
          <w:sz w:val="22"/>
          <w:szCs w:val="22"/>
        </w:rPr>
        <w:t xml:space="preserve">vyhlásenie obsahujúce aj údaje PCV o výstupe.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Colný úrad určenia je zároveň colným úradom, na ktorom tovar opúšťa územie Spoločenstva. Keďže tovar bol prepustený do </w:t>
      </w:r>
      <w:r w:rsidR="00D02F9F" w:rsidRPr="00A16508">
        <w:rPr>
          <w:rFonts w:ascii="Arial Narrow" w:hAnsi="Arial Narrow"/>
          <w:i/>
          <w:iCs/>
          <w:sz w:val="22"/>
          <w:szCs w:val="22"/>
        </w:rPr>
        <w:t xml:space="preserve">colného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režimu </w:t>
      </w:r>
      <w:r w:rsidR="00464EA0" w:rsidRPr="00A16508">
        <w:rPr>
          <w:rFonts w:ascii="Arial Narrow" w:hAnsi="Arial Narrow"/>
          <w:i/>
          <w:iCs/>
          <w:sz w:val="22"/>
          <w:szCs w:val="22"/>
        </w:rPr>
        <w:t>spoločného tranzitu v krajine EZVO a smeruje mimo Spoločenstva v</w:t>
      </w:r>
      <w:r w:rsidR="00D02F9F" w:rsidRPr="00A16508">
        <w:rPr>
          <w:rFonts w:ascii="Arial Narrow" w:hAnsi="Arial Narrow"/>
          <w:i/>
          <w:iCs/>
          <w:sz w:val="22"/>
          <w:szCs w:val="22"/>
        </w:rPr>
        <w:t xml:space="preserve"> colnom </w:t>
      </w:r>
      <w:r w:rsidR="00464EA0" w:rsidRPr="00A16508">
        <w:rPr>
          <w:rFonts w:ascii="Arial Narrow" w:hAnsi="Arial Narrow"/>
          <w:i/>
          <w:iCs/>
          <w:sz w:val="22"/>
          <w:szCs w:val="22"/>
        </w:rPr>
        <w:t xml:space="preserve">režime spoločného tranzitu a </w:t>
      </w:r>
      <w:r w:rsidR="00464EA0" w:rsidRPr="00A16508">
        <w:rPr>
          <w:rFonts w:ascii="Arial Narrow" w:hAnsi="Arial Narrow" w:cs="EUAlbertina"/>
          <w:b/>
          <w:i/>
          <w:sz w:val="22"/>
          <w:szCs w:val="22"/>
        </w:rPr>
        <w:t xml:space="preserve">elektronické tranzitné </w:t>
      </w:r>
      <w:r w:rsidR="00D02F9F" w:rsidRPr="00A16508">
        <w:rPr>
          <w:rFonts w:ascii="Arial Narrow" w:hAnsi="Arial Narrow" w:cs="EUAlbertina"/>
          <w:b/>
          <w:i/>
          <w:sz w:val="22"/>
          <w:szCs w:val="22"/>
        </w:rPr>
        <w:t xml:space="preserve">colné </w:t>
      </w:r>
      <w:r w:rsidR="00464EA0" w:rsidRPr="00A16508">
        <w:rPr>
          <w:rFonts w:ascii="Arial Narrow" w:hAnsi="Arial Narrow" w:cs="EUAlbertina"/>
          <w:b/>
          <w:i/>
          <w:sz w:val="22"/>
          <w:szCs w:val="22"/>
        </w:rPr>
        <w:t>vyhlásenie obsahuje</w:t>
      </w:r>
      <w:r w:rsidR="00AC7E6D" w:rsidRPr="00A16508">
        <w:rPr>
          <w:rFonts w:ascii="Arial Narrow" w:hAnsi="Arial Narrow" w:cs="EUAlbertina"/>
          <w:b/>
          <w:i/>
          <w:sz w:val="22"/>
          <w:szCs w:val="22"/>
        </w:rPr>
        <w:t xml:space="preserve"> aj</w:t>
      </w:r>
      <w:r w:rsidR="00464EA0" w:rsidRPr="00A16508">
        <w:rPr>
          <w:rFonts w:ascii="Arial Narrow" w:hAnsi="Arial Narrow" w:cs="EUAlbertina"/>
          <w:b/>
          <w:i/>
          <w:sz w:val="22"/>
          <w:szCs w:val="22"/>
        </w:rPr>
        <w:t xml:space="preserve"> údaje z </w:t>
      </w:r>
      <w:r w:rsidR="00AC7E6D" w:rsidRPr="00A16508">
        <w:rPr>
          <w:rFonts w:ascii="Arial Narrow" w:hAnsi="Arial Narrow" w:cs="EUAlbertina"/>
          <w:b/>
          <w:i/>
          <w:sz w:val="22"/>
          <w:szCs w:val="22"/>
        </w:rPr>
        <w:t xml:space="preserve">PCV </w:t>
      </w:r>
      <w:r w:rsidR="00464EA0" w:rsidRPr="00A16508">
        <w:rPr>
          <w:rFonts w:ascii="Arial Narrow" w:hAnsi="Arial Narrow" w:cs="EUAlbertina"/>
          <w:b/>
          <w:i/>
          <w:sz w:val="22"/>
          <w:szCs w:val="22"/>
        </w:rPr>
        <w:t>o výstupe</w:t>
      </w:r>
      <w:r w:rsidRPr="00A16508">
        <w:rPr>
          <w:rFonts w:ascii="Arial Narrow" w:hAnsi="Arial Narrow"/>
          <w:i/>
          <w:iCs/>
          <w:sz w:val="22"/>
          <w:szCs w:val="22"/>
        </w:rPr>
        <w:t>, colný úrad v</w:t>
      </w:r>
      <w:r w:rsidR="00E46AF6">
        <w:rPr>
          <w:rFonts w:ascii="Arial Narrow" w:hAnsi="Arial Narrow"/>
          <w:i/>
          <w:iCs/>
          <w:sz w:val="22"/>
          <w:szCs w:val="22"/>
        </w:rPr>
        <w:t> </w:t>
      </w:r>
      <w:r w:rsidRPr="00A16508">
        <w:rPr>
          <w:rFonts w:ascii="Arial Narrow" w:hAnsi="Arial Narrow"/>
          <w:i/>
          <w:iCs/>
          <w:sz w:val="22"/>
          <w:szCs w:val="22"/>
        </w:rPr>
        <w:t>mieste</w:t>
      </w:r>
      <w:r w:rsidR="00E46AF6">
        <w:rPr>
          <w:rFonts w:ascii="Arial Narrow" w:hAnsi="Arial Narrow"/>
          <w:i/>
          <w:iCs/>
          <w:sz w:val="22"/>
          <w:szCs w:val="22"/>
        </w:rPr>
        <w:t>,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kde tovar opúšťa </w:t>
      </w:r>
      <w:r w:rsidR="00AC7E6D" w:rsidRPr="00A16508">
        <w:rPr>
          <w:rFonts w:ascii="Arial Narrow" w:hAnsi="Arial Narrow"/>
          <w:i/>
          <w:iCs/>
          <w:sz w:val="22"/>
          <w:szCs w:val="22"/>
        </w:rPr>
        <w:t xml:space="preserve">colné </w:t>
      </w:r>
      <w:r w:rsidRPr="00A16508">
        <w:rPr>
          <w:rFonts w:ascii="Arial Narrow" w:hAnsi="Arial Narrow"/>
          <w:i/>
          <w:iCs/>
          <w:sz w:val="22"/>
          <w:szCs w:val="22"/>
        </w:rPr>
        <w:t>územie Spoločenstva</w:t>
      </w:r>
      <w:r w:rsidR="00E46AF6">
        <w:rPr>
          <w:rFonts w:ascii="Arial Narrow" w:hAnsi="Arial Narrow"/>
          <w:i/>
          <w:iCs/>
          <w:sz w:val="22"/>
          <w:szCs w:val="22"/>
        </w:rPr>
        <w:t>,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>nevyžaduje predloženie samostatného PCV o</w:t>
      </w:r>
      <w:r w:rsidR="00464EA0" w:rsidRPr="00A16508">
        <w:rPr>
          <w:rFonts w:ascii="Arial Narrow" w:hAnsi="Arial Narrow"/>
          <w:b/>
          <w:i/>
          <w:iCs/>
          <w:sz w:val="22"/>
          <w:szCs w:val="22"/>
        </w:rPr>
        <w:t> </w:t>
      </w:r>
      <w:r w:rsidRPr="00A16508">
        <w:rPr>
          <w:rFonts w:ascii="Arial Narrow" w:hAnsi="Arial Narrow"/>
          <w:b/>
          <w:i/>
          <w:iCs/>
          <w:sz w:val="22"/>
          <w:szCs w:val="22"/>
        </w:rPr>
        <w:t>výstupe</w:t>
      </w:r>
      <w:r w:rsidR="00464EA0" w:rsidRPr="00A16508">
        <w:rPr>
          <w:rFonts w:ascii="Arial Narrow" w:hAnsi="Arial Narrow"/>
          <w:b/>
          <w:i/>
          <w:iCs/>
          <w:sz w:val="22"/>
          <w:szCs w:val="22"/>
        </w:rPr>
        <w:t xml:space="preserve">. </w:t>
      </w:r>
      <w:r w:rsidR="00FE4116" w:rsidRPr="00A16508">
        <w:rPr>
          <w:rFonts w:ascii="Arial Narrow" w:hAnsi="Arial Narrow"/>
          <w:i/>
          <w:iCs/>
          <w:sz w:val="22"/>
          <w:szCs w:val="22"/>
        </w:rPr>
        <w:t>V prípade,</w:t>
      </w:r>
      <w:r w:rsidR="00FE4116" w:rsidRPr="00A16508">
        <w:rPr>
          <w:rFonts w:ascii="Arial Narrow" w:hAnsi="Arial Narrow"/>
          <w:b/>
          <w:i/>
          <w:iCs/>
          <w:sz w:val="22"/>
          <w:szCs w:val="22"/>
        </w:rPr>
        <w:t xml:space="preserve"> ak tranzitné </w:t>
      </w:r>
      <w:r w:rsidR="00D02F9F" w:rsidRPr="00A16508">
        <w:rPr>
          <w:rFonts w:ascii="Arial Narrow" w:hAnsi="Arial Narrow"/>
          <w:b/>
          <w:i/>
          <w:iCs/>
          <w:sz w:val="22"/>
          <w:szCs w:val="22"/>
        </w:rPr>
        <w:t xml:space="preserve">colné </w:t>
      </w:r>
      <w:r w:rsidR="00FE4116" w:rsidRPr="00A16508">
        <w:rPr>
          <w:rFonts w:ascii="Arial Narrow" w:hAnsi="Arial Narrow"/>
          <w:b/>
          <w:i/>
          <w:iCs/>
          <w:sz w:val="22"/>
          <w:szCs w:val="22"/>
        </w:rPr>
        <w:t xml:space="preserve">vyhlásenie neobsahuje údaje PCV o výstupe, </w:t>
      </w:r>
      <w:r w:rsidR="00FE4116" w:rsidRPr="00A16508">
        <w:rPr>
          <w:rFonts w:ascii="Arial Narrow" w:hAnsi="Arial Narrow"/>
          <w:i/>
          <w:iCs/>
          <w:sz w:val="22"/>
          <w:szCs w:val="22"/>
        </w:rPr>
        <w:t xml:space="preserve">colný úrad určenia/výstupu </w:t>
      </w:r>
      <w:r w:rsidR="00FE4116" w:rsidRPr="00A16508">
        <w:rPr>
          <w:rFonts w:ascii="Arial Narrow" w:hAnsi="Arial Narrow"/>
          <w:b/>
          <w:i/>
          <w:iCs/>
          <w:sz w:val="22"/>
          <w:szCs w:val="22"/>
        </w:rPr>
        <w:t xml:space="preserve">požaduje predloženie samostatného PCV o výstupe do </w:t>
      </w:r>
      <w:r w:rsidR="00D02F9F" w:rsidRPr="00A16508">
        <w:rPr>
          <w:rFonts w:ascii="Arial Narrow" w:hAnsi="Arial Narrow"/>
          <w:b/>
          <w:i/>
          <w:iCs/>
          <w:sz w:val="22"/>
          <w:szCs w:val="22"/>
        </w:rPr>
        <w:t xml:space="preserve">APV ISST </w:t>
      </w:r>
      <w:r w:rsidR="00FE4116" w:rsidRPr="00A16508">
        <w:rPr>
          <w:rFonts w:ascii="Arial Narrow" w:hAnsi="Arial Narrow"/>
          <w:b/>
          <w:i/>
          <w:iCs/>
          <w:sz w:val="22"/>
          <w:szCs w:val="22"/>
        </w:rPr>
        <w:t>DS</w:t>
      </w:r>
      <w:r w:rsidR="00D02F9F" w:rsidRPr="00A16508">
        <w:rPr>
          <w:rFonts w:ascii="Arial Narrow" w:hAnsi="Arial Narrow"/>
          <w:b/>
          <w:i/>
          <w:iCs/>
          <w:sz w:val="22"/>
          <w:szCs w:val="22"/>
        </w:rPr>
        <w:t xml:space="preserve"> v časti </w:t>
      </w:r>
      <w:r w:rsidR="00FE4116" w:rsidRPr="00A16508">
        <w:rPr>
          <w:rFonts w:ascii="Arial Narrow" w:hAnsi="Arial Narrow"/>
          <w:b/>
          <w:i/>
          <w:iCs/>
          <w:sz w:val="22"/>
          <w:szCs w:val="22"/>
        </w:rPr>
        <w:t>ECS.</w:t>
      </w:r>
    </w:p>
    <w:p w:rsidR="008B6D96" w:rsidRPr="00A16508" w:rsidRDefault="008B6D96" w:rsidP="00B505DD">
      <w:pPr>
        <w:jc w:val="both"/>
        <w:rPr>
          <w:rFonts w:ascii="Arial Narrow" w:hAnsi="Arial Narrow"/>
          <w:sz w:val="22"/>
          <w:szCs w:val="22"/>
        </w:rPr>
      </w:pPr>
    </w:p>
    <w:p w:rsidR="008B6D96" w:rsidRPr="00A16508" w:rsidRDefault="008B6D96" w:rsidP="008B6D96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A16508">
        <w:rPr>
          <w:rFonts w:ascii="Arial Narrow" w:hAnsi="Arial Narrow" w:cs="EUAlbertina"/>
          <w:sz w:val="22"/>
          <w:szCs w:val="22"/>
        </w:rPr>
        <w:t>Príklad 11</w:t>
      </w:r>
    </w:p>
    <w:p w:rsidR="008B6D96" w:rsidRPr="00A16508" w:rsidRDefault="008B6D96" w:rsidP="008B6D96">
      <w:pPr>
        <w:pBdr>
          <w:bottom w:val="single" w:sz="4" w:space="1" w:color="auto"/>
        </w:pBdr>
        <w:jc w:val="both"/>
        <w:rPr>
          <w:rFonts w:ascii="Arial Narrow" w:hAnsi="Arial Narrow"/>
          <w:i/>
          <w:iCs/>
          <w:sz w:val="22"/>
          <w:szCs w:val="22"/>
        </w:rPr>
      </w:pPr>
      <w:r w:rsidRPr="00A16508">
        <w:rPr>
          <w:rFonts w:ascii="Arial Narrow" w:hAnsi="Arial Narrow"/>
          <w:i/>
          <w:iCs/>
          <w:sz w:val="22"/>
          <w:szCs w:val="22"/>
        </w:rPr>
        <w:t>Tovar, ktorý nemá status tovaru Spoločenstva (T1)</w:t>
      </w:r>
      <w:r w:rsidR="00E46AF6">
        <w:rPr>
          <w:rFonts w:ascii="Arial Narrow" w:hAnsi="Arial Narrow"/>
          <w:i/>
          <w:iCs/>
          <w:sz w:val="22"/>
          <w:szCs w:val="22"/>
        </w:rPr>
        <w:t>,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je v cestnej doprave prepravovaný do tretej krajiny na trase </w:t>
      </w:r>
      <w:r w:rsidR="007140C8">
        <w:rPr>
          <w:rFonts w:ascii="Arial Narrow" w:hAnsi="Arial Narrow"/>
          <w:i/>
          <w:iCs/>
          <w:sz w:val="22"/>
          <w:szCs w:val="22"/>
        </w:rPr>
        <w:t>B</w:t>
      </w:r>
      <w:r w:rsidRPr="00A16508">
        <w:rPr>
          <w:rFonts w:ascii="Arial Narrow" w:hAnsi="Arial Narrow"/>
          <w:i/>
          <w:iCs/>
          <w:sz w:val="22"/>
          <w:szCs w:val="22"/>
        </w:rPr>
        <w:t>ratislava</w:t>
      </w:r>
      <w:r w:rsidR="00C16FB9"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- Ženeva (CH). Tovar bol prepustený na úrade odoslania do vonkajšieho tranzitu </w:t>
      </w:r>
      <w:r w:rsidR="00E46AF6">
        <w:rPr>
          <w:rFonts w:ascii="Arial Narrow" w:hAnsi="Arial Narrow"/>
          <w:i/>
          <w:iCs/>
          <w:sz w:val="22"/>
          <w:szCs w:val="22"/>
        </w:rPr>
        <w:t>S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poločenstva. V zmysle medzinárodnej dohody medzi EÚ a CH sa nepožaduje na </w:t>
      </w:r>
      <w:r w:rsidR="00400F24" w:rsidRPr="00A16508">
        <w:rPr>
          <w:rFonts w:ascii="Arial Narrow" w:hAnsi="Arial Narrow"/>
          <w:i/>
          <w:iCs/>
          <w:sz w:val="22"/>
          <w:szCs w:val="22"/>
        </w:rPr>
        <w:t>výstupe z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EÚ PCV o</w:t>
      </w:r>
      <w:r w:rsidR="009F5B4A" w:rsidRPr="00A16508">
        <w:rPr>
          <w:rFonts w:ascii="Arial Narrow" w:hAnsi="Arial Narrow"/>
          <w:i/>
          <w:iCs/>
          <w:sz w:val="22"/>
          <w:szCs w:val="22"/>
        </w:rPr>
        <w:t> </w:t>
      </w:r>
      <w:r w:rsidRPr="00A16508">
        <w:rPr>
          <w:rFonts w:ascii="Arial Narrow" w:hAnsi="Arial Narrow"/>
          <w:i/>
          <w:iCs/>
          <w:sz w:val="22"/>
          <w:szCs w:val="22"/>
        </w:rPr>
        <w:t>výstupe</w:t>
      </w:r>
      <w:r w:rsidR="009F5B4A" w:rsidRPr="00A16508">
        <w:rPr>
          <w:rFonts w:ascii="Arial Narrow" w:hAnsi="Arial Narrow"/>
          <w:i/>
          <w:iCs/>
          <w:sz w:val="22"/>
          <w:szCs w:val="22"/>
        </w:rPr>
        <w:t xml:space="preserve">, </w:t>
      </w:r>
      <w:r w:rsidR="00E46AF6">
        <w:rPr>
          <w:rFonts w:ascii="Arial Narrow" w:hAnsi="Arial Narrow"/>
          <w:i/>
          <w:iCs/>
          <w:sz w:val="22"/>
          <w:szCs w:val="22"/>
        </w:rPr>
        <w:t>k</w:t>
      </w:r>
      <w:r w:rsidR="00C52D09">
        <w:rPr>
          <w:rFonts w:ascii="Arial Narrow" w:hAnsi="Arial Narrow"/>
          <w:i/>
          <w:iCs/>
          <w:sz w:val="22"/>
          <w:szCs w:val="22"/>
        </w:rPr>
        <w:t>eďže</w:t>
      </w:r>
      <w:r w:rsidR="009F5B4A" w:rsidRPr="00A16508">
        <w:rPr>
          <w:rFonts w:ascii="Arial Narrow" w:hAnsi="Arial Narrow"/>
          <w:i/>
          <w:iCs/>
          <w:sz w:val="22"/>
          <w:szCs w:val="22"/>
        </w:rPr>
        <w:t xml:space="preserve"> bolo predložené pri vstupe do Spoločenstva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.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Preto na colnom úrade odoslania </w:t>
      </w:r>
      <w:r w:rsidR="009F5B4A" w:rsidRPr="00A16508">
        <w:rPr>
          <w:rFonts w:ascii="Arial Narrow" w:hAnsi="Arial Narrow"/>
          <w:b/>
          <w:i/>
          <w:iCs/>
          <w:sz w:val="22"/>
          <w:szCs w:val="22"/>
        </w:rPr>
        <w:t xml:space="preserve">nie </w:t>
      </w:r>
      <w:r w:rsidR="00C24DAC" w:rsidRPr="00A16508">
        <w:rPr>
          <w:rFonts w:ascii="Arial Narrow" w:hAnsi="Arial Narrow"/>
          <w:b/>
          <w:i/>
          <w:iCs/>
          <w:sz w:val="22"/>
          <w:szCs w:val="22"/>
        </w:rPr>
        <w:t>j</w:t>
      </w:r>
      <w:r w:rsidR="009F5B4A" w:rsidRPr="00A16508">
        <w:rPr>
          <w:rFonts w:ascii="Arial Narrow" w:hAnsi="Arial Narrow"/>
          <w:b/>
          <w:i/>
          <w:iCs/>
          <w:sz w:val="22"/>
          <w:szCs w:val="22"/>
        </w:rPr>
        <w:t xml:space="preserve">e požadované predloženie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>tranzitné</w:t>
      </w:r>
      <w:r w:rsidR="00B7044A" w:rsidRPr="00A16508">
        <w:rPr>
          <w:rFonts w:ascii="Arial Narrow" w:hAnsi="Arial Narrow"/>
          <w:b/>
          <w:i/>
          <w:iCs/>
          <w:sz w:val="22"/>
          <w:szCs w:val="22"/>
        </w:rPr>
        <w:t>ho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 </w:t>
      </w:r>
      <w:r w:rsidR="00C16FB9" w:rsidRPr="00A16508">
        <w:rPr>
          <w:rFonts w:ascii="Arial Narrow" w:hAnsi="Arial Narrow"/>
          <w:b/>
          <w:i/>
          <w:iCs/>
          <w:sz w:val="22"/>
          <w:szCs w:val="22"/>
        </w:rPr>
        <w:t xml:space="preserve">colného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>vyhláseni</w:t>
      </w:r>
      <w:r w:rsidR="00B7044A" w:rsidRPr="00A16508">
        <w:rPr>
          <w:rFonts w:ascii="Arial Narrow" w:hAnsi="Arial Narrow"/>
          <w:b/>
          <w:i/>
          <w:iCs/>
          <w:sz w:val="22"/>
          <w:szCs w:val="22"/>
        </w:rPr>
        <w:t>a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 T1 obsahujúce</w:t>
      </w:r>
      <w:r w:rsidR="00B7044A" w:rsidRPr="00A16508">
        <w:rPr>
          <w:rFonts w:ascii="Arial Narrow" w:hAnsi="Arial Narrow"/>
          <w:b/>
          <w:i/>
          <w:iCs/>
          <w:sz w:val="22"/>
          <w:szCs w:val="22"/>
        </w:rPr>
        <w:t>ho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 aj údaje PCV o výstupe.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Colný úrad určenia je zároveň colným úradom nachádzajúcim sa v inej zmluvnej strane (CH). Keďže tovar bol prepustený do </w:t>
      </w:r>
      <w:r w:rsidR="00C16FB9" w:rsidRPr="00A16508">
        <w:rPr>
          <w:rFonts w:ascii="Arial Narrow" w:hAnsi="Arial Narrow"/>
          <w:i/>
          <w:iCs/>
          <w:sz w:val="22"/>
          <w:szCs w:val="22"/>
        </w:rPr>
        <w:t xml:space="preserve">colného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režimu vonkajšieho tranzitu </w:t>
      </w:r>
      <w:r w:rsidR="009F5B4A" w:rsidRPr="00A16508">
        <w:rPr>
          <w:rFonts w:ascii="Arial Narrow" w:hAnsi="Arial Narrow"/>
          <w:i/>
          <w:iCs/>
          <w:sz w:val="22"/>
          <w:szCs w:val="22"/>
        </w:rPr>
        <w:t>do Švajčiarska</w:t>
      </w:r>
      <w:r w:rsidR="00B7044A" w:rsidRPr="00A16508">
        <w:rPr>
          <w:rFonts w:ascii="Arial Narrow" w:hAnsi="Arial Narrow"/>
          <w:i/>
          <w:iCs/>
          <w:sz w:val="22"/>
          <w:szCs w:val="22"/>
        </w:rPr>
        <w:t>,</w:t>
      </w:r>
      <w:r w:rsidR="009F5B4A"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Pr="00A16508">
        <w:rPr>
          <w:rFonts w:ascii="Arial Narrow" w:hAnsi="Arial Narrow"/>
          <w:i/>
          <w:iCs/>
          <w:sz w:val="22"/>
          <w:szCs w:val="22"/>
        </w:rPr>
        <w:t>colný úrad v</w:t>
      </w:r>
      <w:r w:rsidR="00EC22AA">
        <w:rPr>
          <w:rFonts w:ascii="Arial Narrow" w:hAnsi="Arial Narrow"/>
          <w:i/>
          <w:iCs/>
          <w:sz w:val="22"/>
          <w:szCs w:val="22"/>
        </w:rPr>
        <w:t> </w:t>
      </w:r>
      <w:r w:rsidRPr="00A16508">
        <w:rPr>
          <w:rFonts w:ascii="Arial Narrow" w:hAnsi="Arial Narrow"/>
          <w:i/>
          <w:iCs/>
          <w:sz w:val="22"/>
          <w:szCs w:val="22"/>
        </w:rPr>
        <w:t>mieste</w:t>
      </w:r>
      <w:r w:rsidR="00EC22AA">
        <w:rPr>
          <w:rFonts w:ascii="Arial Narrow" w:hAnsi="Arial Narrow"/>
          <w:i/>
          <w:iCs/>
          <w:sz w:val="22"/>
          <w:szCs w:val="22"/>
        </w:rPr>
        <w:t>,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kde tovar opúšťa colné územie Spoločenstva</w:t>
      </w:r>
      <w:r w:rsidR="00E46AF6">
        <w:rPr>
          <w:rFonts w:ascii="Arial Narrow" w:hAnsi="Arial Narrow"/>
          <w:i/>
          <w:iCs/>
          <w:sz w:val="22"/>
          <w:szCs w:val="22"/>
        </w:rPr>
        <w:t>,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nevyžaduje predloženie samostatného PCV o výstupe. </w:t>
      </w:r>
    </w:p>
    <w:p w:rsidR="005F35DC" w:rsidRPr="00A16508" w:rsidRDefault="005F35DC" w:rsidP="00B505DD">
      <w:pPr>
        <w:jc w:val="both"/>
        <w:rPr>
          <w:rFonts w:ascii="Arial Narrow" w:hAnsi="Arial Narrow"/>
          <w:sz w:val="22"/>
          <w:szCs w:val="22"/>
        </w:rPr>
      </w:pPr>
    </w:p>
    <w:p w:rsidR="005A71CB" w:rsidRPr="00A16508" w:rsidRDefault="00B7044A" w:rsidP="00B505DD">
      <w:pPr>
        <w:jc w:val="both"/>
        <w:rPr>
          <w:rFonts w:ascii="Arial Narrow" w:hAnsi="Arial Narrow"/>
          <w:sz w:val="22"/>
          <w:szCs w:val="22"/>
        </w:rPr>
      </w:pPr>
      <w:r w:rsidRPr="00A16508">
        <w:rPr>
          <w:rFonts w:ascii="Arial Narrow" w:hAnsi="Arial Narrow"/>
          <w:sz w:val="22"/>
          <w:szCs w:val="22"/>
        </w:rPr>
        <w:lastRenderedPageBreak/>
        <w:t>Príklad 12</w:t>
      </w:r>
    </w:p>
    <w:p w:rsidR="005A71CB" w:rsidRPr="00A16508" w:rsidRDefault="005A71CB" w:rsidP="005A71CB">
      <w:pPr>
        <w:pBdr>
          <w:bottom w:val="single" w:sz="4" w:space="1" w:color="auto"/>
        </w:pBdr>
        <w:jc w:val="both"/>
        <w:rPr>
          <w:rFonts w:ascii="Arial Narrow" w:hAnsi="Arial Narrow"/>
          <w:i/>
          <w:iCs/>
          <w:sz w:val="22"/>
          <w:szCs w:val="22"/>
        </w:rPr>
      </w:pPr>
      <w:r w:rsidRPr="00A16508">
        <w:rPr>
          <w:rFonts w:ascii="Arial Narrow" w:hAnsi="Arial Narrow"/>
          <w:i/>
          <w:iCs/>
          <w:sz w:val="22"/>
          <w:szCs w:val="22"/>
        </w:rPr>
        <w:t xml:space="preserve">Tovar, ktorý má/nemá </w:t>
      </w:r>
      <w:r w:rsidR="00400F24" w:rsidRPr="00A16508">
        <w:rPr>
          <w:rFonts w:ascii="Arial Narrow" w:hAnsi="Arial Narrow"/>
          <w:i/>
          <w:iCs/>
          <w:sz w:val="22"/>
          <w:szCs w:val="22"/>
        </w:rPr>
        <w:t>sta</w:t>
      </w:r>
      <w:r w:rsidR="00F748AD" w:rsidRPr="00A16508">
        <w:rPr>
          <w:rFonts w:ascii="Arial Narrow" w:hAnsi="Arial Narrow"/>
          <w:i/>
          <w:iCs/>
          <w:sz w:val="22"/>
          <w:szCs w:val="22"/>
        </w:rPr>
        <w:t>t</w:t>
      </w:r>
      <w:r w:rsidR="00400F24" w:rsidRPr="00A16508">
        <w:rPr>
          <w:rFonts w:ascii="Arial Narrow" w:hAnsi="Arial Narrow"/>
          <w:i/>
          <w:iCs/>
          <w:sz w:val="22"/>
          <w:szCs w:val="22"/>
        </w:rPr>
        <w:t xml:space="preserve">us </w:t>
      </w:r>
      <w:r w:rsidRPr="00A16508">
        <w:rPr>
          <w:rFonts w:ascii="Arial Narrow" w:hAnsi="Arial Narrow"/>
          <w:i/>
          <w:iCs/>
          <w:sz w:val="22"/>
          <w:szCs w:val="22"/>
        </w:rPr>
        <w:t>tovaru Spoločenstva (T1</w:t>
      </w:r>
      <w:r w:rsidR="00C16FB9"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Pr="00A16508">
        <w:rPr>
          <w:rFonts w:ascii="Arial Narrow" w:hAnsi="Arial Narrow"/>
          <w:i/>
          <w:iCs/>
          <w:sz w:val="22"/>
          <w:szCs w:val="22"/>
        </w:rPr>
        <w:t>alebo T2)</w:t>
      </w:r>
      <w:r w:rsidR="00E46AF6">
        <w:rPr>
          <w:rFonts w:ascii="Arial Narrow" w:hAnsi="Arial Narrow"/>
          <w:i/>
          <w:iCs/>
          <w:sz w:val="22"/>
          <w:szCs w:val="22"/>
        </w:rPr>
        <w:t>,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je v cestnej doprave prepravovaný do tretej krajiny na trase Bratislava</w:t>
      </w:r>
      <w:r w:rsidR="00C16FB9"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Pr="00A16508">
        <w:rPr>
          <w:rFonts w:ascii="Arial Narrow" w:hAnsi="Arial Narrow"/>
          <w:i/>
          <w:iCs/>
          <w:sz w:val="22"/>
          <w:szCs w:val="22"/>
        </w:rPr>
        <w:t>- Ženeva (CH</w:t>
      </w:r>
      <w:r w:rsidR="00C16FB9"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Pr="00A16508">
        <w:rPr>
          <w:rFonts w:ascii="Arial Narrow" w:hAnsi="Arial Narrow"/>
          <w:i/>
          <w:iCs/>
          <w:sz w:val="22"/>
          <w:szCs w:val="22"/>
        </w:rPr>
        <w:t>)- Marseille</w:t>
      </w:r>
      <w:r w:rsidR="00E46AF6">
        <w:rPr>
          <w:rFonts w:ascii="Arial Narrow" w:hAnsi="Arial Narrow"/>
          <w:i/>
          <w:iCs/>
          <w:sz w:val="22"/>
          <w:szCs w:val="22"/>
        </w:rPr>
        <w:t xml:space="preserve"> </w:t>
      </w:r>
      <w:r w:rsidRPr="00A16508">
        <w:rPr>
          <w:rFonts w:ascii="Arial Narrow" w:hAnsi="Arial Narrow"/>
          <w:i/>
          <w:iCs/>
          <w:sz w:val="22"/>
          <w:szCs w:val="22"/>
        </w:rPr>
        <w:t>(FR</w:t>
      </w:r>
      <w:r w:rsidR="00C16FB9"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Pr="00A16508">
        <w:rPr>
          <w:rFonts w:ascii="Arial Narrow" w:hAnsi="Arial Narrow"/>
          <w:i/>
          <w:iCs/>
          <w:sz w:val="22"/>
          <w:szCs w:val="22"/>
        </w:rPr>
        <w:t>)</w:t>
      </w:r>
      <w:r w:rsidR="00E46AF6">
        <w:rPr>
          <w:rFonts w:ascii="Arial Narrow" w:hAnsi="Arial Narrow"/>
          <w:i/>
          <w:iCs/>
          <w:sz w:val="22"/>
          <w:szCs w:val="22"/>
        </w:rPr>
        <w:t xml:space="preserve"> </w:t>
      </w:r>
      <w:r w:rsidRPr="00A16508">
        <w:rPr>
          <w:rFonts w:ascii="Arial Narrow" w:hAnsi="Arial Narrow"/>
          <w:i/>
          <w:iCs/>
          <w:sz w:val="22"/>
          <w:szCs w:val="22"/>
        </w:rPr>
        <w:t>-</w:t>
      </w:r>
      <w:r w:rsidR="00E46AF6">
        <w:rPr>
          <w:rFonts w:ascii="Arial Narrow" w:hAnsi="Arial Narrow"/>
          <w:i/>
          <w:iCs/>
          <w:sz w:val="22"/>
          <w:szCs w:val="22"/>
        </w:rPr>
        <w:t xml:space="preserve">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New York (US), tzn. cez územie krajiny EZVO. Tovar bol prepustený na úrade odoslania do vonkajšieho/vnútorného tranzitu </w:t>
      </w:r>
      <w:r w:rsidR="00E46AF6">
        <w:rPr>
          <w:rFonts w:ascii="Arial Narrow" w:hAnsi="Arial Narrow"/>
          <w:i/>
          <w:iCs/>
          <w:sz w:val="22"/>
          <w:szCs w:val="22"/>
        </w:rPr>
        <w:t>S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poločenstva. V zmysle medzinárodnej dohody medzi EÚ a CH sa nepožaduje na </w:t>
      </w:r>
      <w:r w:rsidR="00CA6171" w:rsidRPr="00A16508">
        <w:rPr>
          <w:rFonts w:ascii="Arial Narrow" w:hAnsi="Arial Narrow"/>
          <w:i/>
          <w:iCs/>
          <w:sz w:val="22"/>
          <w:szCs w:val="22"/>
        </w:rPr>
        <w:t xml:space="preserve">prechode cez Švajčiarsko  </w:t>
      </w:r>
      <w:r w:rsidRPr="00A16508">
        <w:rPr>
          <w:rFonts w:ascii="Arial Narrow" w:hAnsi="Arial Narrow"/>
          <w:i/>
          <w:iCs/>
          <w:sz w:val="22"/>
          <w:szCs w:val="22"/>
        </w:rPr>
        <w:t>PCV o</w:t>
      </w:r>
      <w:r w:rsidR="00CA6171" w:rsidRPr="00A16508">
        <w:rPr>
          <w:rFonts w:ascii="Arial Narrow" w:hAnsi="Arial Narrow"/>
          <w:i/>
          <w:iCs/>
          <w:sz w:val="22"/>
          <w:szCs w:val="22"/>
        </w:rPr>
        <w:t xml:space="preserve"> výstupe/ </w:t>
      </w:r>
      <w:r w:rsidRPr="00A16508">
        <w:rPr>
          <w:rFonts w:ascii="Arial Narrow" w:hAnsi="Arial Narrow"/>
          <w:i/>
          <w:iCs/>
          <w:sz w:val="22"/>
          <w:szCs w:val="22"/>
        </w:rPr>
        <w:t>vstupe. To však neplatí pre výstupný colný úrad/úrad určenia</w:t>
      </w:r>
      <w:r w:rsidR="00CA6171" w:rsidRPr="00A16508">
        <w:rPr>
          <w:rFonts w:ascii="Arial Narrow" w:hAnsi="Arial Narrow"/>
          <w:i/>
          <w:iCs/>
          <w:sz w:val="22"/>
          <w:szCs w:val="22"/>
        </w:rPr>
        <w:t xml:space="preserve"> (Marseille)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.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Preto na colnom úrade odoslania bude predložené tranzitné </w:t>
      </w:r>
      <w:r w:rsidR="00C16FB9" w:rsidRPr="00A16508">
        <w:rPr>
          <w:rFonts w:ascii="Arial Narrow" w:hAnsi="Arial Narrow"/>
          <w:b/>
          <w:i/>
          <w:iCs/>
          <w:sz w:val="22"/>
          <w:szCs w:val="22"/>
        </w:rPr>
        <w:t xml:space="preserve">colné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vyhlásenie T1/T2 obsahujúce aj údaje PCV o výstupe.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Colný úrad určenia je zároveň colným úradom nachádzajúcim sa na vonkajšej hranici EÚ. Keďže tovar bol prepustený do </w:t>
      </w:r>
      <w:r w:rsidR="00C16FB9" w:rsidRPr="00A16508">
        <w:rPr>
          <w:rFonts w:ascii="Arial Narrow" w:hAnsi="Arial Narrow"/>
          <w:i/>
          <w:iCs/>
          <w:sz w:val="22"/>
          <w:szCs w:val="22"/>
        </w:rPr>
        <w:t xml:space="preserve">colného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režimu vonkajšieho/vnútorného tranzitu a </w:t>
      </w:r>
      <w:r w:rsidRPr="00A16508">
        <w:rPr>
          <w:rFonts w:ascii="Arial Narrow" w:hAnsi="Arial Narrow" w:cs="EUAlbertina"/>
          <w:i/>
          <w:sz w:val="22"/>
          <w:szCs w:val="22"/>
        </w:rPr>
        <w:t xml:space="preserve">elektronické tranzitné </w:t>
      </w:r>
      <w:r w:rsidR="00C16FB9" w:rsidRPr="00A16508">
        <w:rPr>
          <w:rFonts w:ascii="Arial Narrow" w:hAnsi="Arial Narrow" w:cs="EUAlbertina"/>
          <w:i/>
          <w:sz w:val="22"/>
          <w:szCs w:val="22"/>
        </w:rPr>
        <w:t xml:space="preserve">colné </w:t>
      </w:r>
      <w:r w:rsidRPr="00A16508">
        <w:rPr>
          <w:rFonts w:ascii="Arial Narrow" w:hAnsi="Arial Narrow" w:cs="EUAlbertina"/>
          <w:i/>
          <w:sz w:val="22"/>
          <w:szCs w:val="22"/>
        </w:rPr>
        <w:t>vyhlásenie obsahuje aj údaje z</w:t>
      </w:r>
      <w:r w:rsidR="00F82904" w:rsidRPr="00A16508">
        <w:rPr>
          <w:rFonts w:ascii="Arial Narrow" w:hAnsi="Arial Narrow" w:cs="EUAlbertina"/>
          <w:i/>
          <w:sz w:val="22"/>
          <w:szCs w:val="22"/>
        </w:rPr>
        <w:t> </w:t>
      </w:r>
      <w:r w:rsidRPr="00A16508">
        <w:rPr>
          <w:rFonts w:ascii="Arial Narrow" w:hAnsi="Arial Narrow" w:cs="EUAlbertina"/>
          <w:i/>
          <w:sz w:val="22"/>
          <w:szCs w:val="22"/>
        </w:rPr>
        <w:t>PCV o výstupe</w:t>
      </w:r>
      <w:r w:rsidRPr="00A16508">
        <w:rPr>
          <w:rFonts w:ascii="Arial Narrow" w:hAnsi="Arial Narrow"/>
          <w:i/>
          <w:iCs/>
          <w:sz w:val="22"/>
          <w:szCs w:val="22"/>
        </w:rPr>
        <w:t>, colný úrad v</w:t>
      </w:r>
      <w:r w:rsidR="00EC22AA">
        <w:rPr>
          <w:rFonts w:ascii="Arial Narrow" w:hAnsi="Arial Narrow"/>
          <w:i/>
          <w:iCs/>
          <w:sz w:val="22"/>
          <w:szCs w:val="22"/>
        </w:rPr>
        <w:t> </w:t>
      </w:r>
      <w:r w:rsidRPr="00A16508">
        <w:rPr>
          <w:rFonts w:ascii="Arial Narrow" w:hAnsi="Arial Narrow"/>
          <w:i/>
          <w:iCs/>
          <w:sz w:val="22"/>
          <w:szCs w:val="22"/>
        </w:rPr>
        <w:t>mieste</w:t>
      </w:r>
      <w:r w:rsidR="00EC22AA">
        <w:rPr>
          <w:rFonts w:ascii="Arial Narrow" w:hAnsi="Arial Narrow"/>
          <w:i/>
          <w:iCs/>
          <w:sz w:val="22"/>
          <w:szCs w:val="22"/>
        </w:rPr>
        <w:t>,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kde tovar opúšťa colné územie Spoločenstva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nevyžaduje predloženie samostatného  PCV o výstupe. V opačnom prípade bude požadovať predloženie PCV o výstupe. </w:t>
      </w:r>
    </w:p>
    <w:p w:rsidR="005A71CB" w:rsidRPr="00A16508" w:rsidRDefault="005A71CB" w:rsidP="00464EA0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</w:p>
    <w:p w:rsidR="00464EA0" w:rsidRPr="00A16508" w:rsidRDefault="00464EA0" w:rsidP="00464EA0">
      <w:pPr>
        <w:autoSpaceDE w:val="0"/>
        <w:autoSpaceDN w:val="0"/>
        <w:adjustRightInd w:val="0"/>
        <w:jc w:val="both"/>
        <w:rPr>
          <w:rFonts w:ascii="Arial Narrow" w:hAnsi="Arial Narrow" w:cs="EUAlbertina"/>
          <w:sz w:val="22"/>
          <w:szCs w:val="22"/>
        </w:rPr>
      </w:pPr>
      <w:r w:rsidRPr="00A16508">
        <w:rPr>
          <w:rFonts w:ascii="Arial Narrow" w:hAnsi="Arial Narrow" w:cs="EUAlbertina"/>
          <w:sz w:val="22"/>
          <w:szCs w:val="22"/>
        </w:rPr>
        <w:t>Príklad 1</w:t>
      </w:r>
      <w:r w:rsidR="00B7044A" w:rsidRPr="00A16508">
        <w:rPr>
          <w:rFonts w:ascii="Arial Narrow" w:hAnsi="Arial Narrow" w:cs="EUAlbertina"/>
          <w:sz w:val="22"/>
          <w:szCs w:val="22"/>
        </w:rPr>
        <w:t>3</w:t>
      </w:r>
    </w:p>
    <w:p w:rsidR="00464EA0" w:rsidRPr="00A16508" w:rsidRDefault="00464EA0" w:rsidP="00464EA0">
      <w:pPr>
        <w:pBdr>
          <w:bottom w:val="single" w:sz="4" w:space="1" w:color="auto"/>
        </w:pBdr>
        <w:jc w:val="both"/>
        <w:rPr>
          <w:rFonts w:ascii="Arial Narrow" w:hAnsi="Arial Narrow"/>
          <w:i/>
          <w:iCs/>
          <w:sz w:val="22"/>
          <w:szCs w:val="22"/>
        </w:rPr>
      </w:pPr>
      <w:r w:rsidRPr="00A16508">
        <w:rPr>
          <w:rFonts w:ascii="Arial Narrow" w:hAnsi="Arial Narrow"/>
          <w:i/>
          <w:iCs/>
          <w:sz w:val="22"/>
          <w:szCs w:val="22"/>
        </w:rPr>
        <w:t xml:space="preserve">Tovar, ktorý nemá </w:t>
      </w:r>
      <w:r w:rsidR="004C05E0" w:rsidRPr="00A16508">
        <w:rPr>
          <w:rFonts w:ascii="Arial Narrow" w:hAnsi="Arial Narrow"/>
          <w:i/>
          <w:iCs/>
          <w:sz w:val="22"/>
          <w:szCs w:val="22"/>
        </w:rPr>
        <w:t>status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tovaru Spoločenstva</w:t>
      </w:r>
      <w:r w:rsidR="00E46AF6">
        <w:rPr>
          <w:rFonts w:ascii="Arial Narrow" w:hAnsi="Arial Narrow"/>
          <w:i/>
          <w:iCs/>
          <w:sz w:val="22"/>
          <w:szCs w:val="22"/>
        </w:rPr>
        <w:t>,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je v cestnej doprave prepravovaný do tretej krajiny na trase Bratislava – Vyšné Nemecké – Kyjev (UA). Keďže je splnená podmienka prepravy tovaru, ktorý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nemá </w:t>
      </w:r>
      <w:r w:rsidR="004C05E0" w:rsidRPr="00A16508">
        <w:rPr>
          <w:rFonts w:ascii="Arial Narrow" w:hAnsi="Arial Narrow"/>
          <w:b/>
          <w:i/>
          <w:iCs/>
          <w:sz w:val="22"/>
          <w:szCs w:val="22"/>
        </w:rPr>
        <w:t>status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 Spoločenstva</w:t>
      </w:r>
      <w:r w:rsidR="00FE6591" w:rsidRPr="00A16508">
        <w:rPr>
          <w:rFonts w:ascii="Arial Narrow" w:hAnsi="Arial Narrow"/>
          <w:b/>
          <w:i/>
          <w:iCs/>
          <w:sz w:val="22"/>
          <w:szCs w:val="22"/>
        </w:rPr>
        <w:t xml:space="preserve">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>(napr. po ukončení režimu s ekonomickým účinkom, dočasného uskladnenia a pod.)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, môže byť tovar umiestnený do </w:t>
      </w:r>
      <w:r w:rsidR="00C16FB9" w:rsidRPr="00A16508">
        <w:rPr>
          <w:rFonts w:ascii="Arial Narrow" w:hAnsi="Arial Narrow"/>
          <w:i/>
          <w:iCs/>
          <w:sz w:val="22"/>
          <w:szCs w:val="22"/>
        </w:rPr>
        <w:t xml:space="preserve">colného režimu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vonkajšieho tranzitu Spoločenstva (T1) a </w:t>
      </w:r>
      <w:r w:rsidR="00AC7E6D" w:rsidRPr="00A16508">
        <w:rPr>
          <w:rFonts w:ascii="Arial Narrow" w:hAnsi="Arial Narrow"/>
          <w:b/>
          <w:i/>
          <w:iCs/>
          <w:sz w:val="22"/>
          <w:szCs w:val="22"/>
        </w:rPr>
        <w:t>výstup tovaru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 potvrdený</w:t>
      </w:r>
      <w:r w:rsidR="00AC7E6D" w:rsidRPr="00A16508">
        <w:rPr>
          <w:rFonts w:ascii="Arial Narrow" w:hAnsi="Arial Narrow"/>
          <w:b/>
          <w:i/>
          <w:iCs/>
          <w:sz w:val="22"/>
          <w:szCs w:val="22"/>
        </w:rPr>
        <w:t xml:space="preserve"> na colnom úrade vývozu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.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Colný úrad určenia je zároveň colným úradom, na ktorom tovar opúšťa </w:t>
      </w:r>
      <w:r w:rsidR="00C16FB9" w:rsidRPr="00A16508">
        <w:rPr>
          <w:rFonts w:ascii="Arial Narrow" w:hAnsi="Arial Narrow"/>
          <w:i/>
          <w:iCs/>
          <w:sz w:val="22"/>
          <w:szCs w:val="22"/>
        </w:rPr>
        <w:t xml:space="preserve">colné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územie Spoločenstva. Keďže tovar bol prepustený do </w:t>
      </w:r>
      <w:r w:rsidR="00C16FB9" w:rsidRPr="00A16508">
        <w:rPr>
          <w:rFonts w:ascii="Arial Narrow" w:hAnsi="Arial Narrow"/>
          <w:i/>
          <w:iCs/>
          <w:sz w:val="22"/>
          <w:szCs w:val="22"/>
        </w:rPr>
        <w:t xml:space="preserve">colného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režimu vývoz na CÚ vývozu a následne do </w:t>
      </w:r>
      <w:r w:rsidR="00C16FB9" w:rsidRPr="00A16508">
        <w:rPr>
          <w:rFonts w:ascii="Arial Narrow" w:hAnsi="Arial Narrow"/>
          <w:i/>
          <w:iCs/>
          <w:sz w:val="22"/>
          <w:szCs w:val="22"/>
        </w:rPr>
        <w:t xml:space="preserve">colného režimu </w:t>
      </w:r>
      <w:r w:rsidRPr="00A16508">
        <w:rPr>
          <w:rFonts w:ascii="Arial Narrow" w:hAnsi="Arial Narrow"/>
          <w:i/>
          <w:iCs/>
          <w:sz w:val="22"/>
          <w:szCs w:val="22"/>
        </w:rPr>
        <w:t>tranzit, colný úrad v mieste kde</w:t>
      </w:r>
      <w:r w:rsidR="00E46AF6">
        <w:rPr>
          <w:rFonts w:ascii="Arial Narrow" w:hAnsi="Arial Narrow"/>
          <w:i/>
          <w:iCs/>
          <w:sz w:val="22"/>
          <w:szCs w:val="22"/>
        </w:rPr>
        <w:t>,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tovar opúšťa</w:t>
      </w:r>
      <w:r w:rsidR="00AC7E6D" w:rsidRPr="00A16508">
        <w:rPr>
          <w:rFonts w:ascii="Arial Narrow" w:hAnsi="Arial Narrow"/>
          <w:i/>
          <w:iCs/>
          <w:sz w:val="22"/>
          <w:szCs w:val="22"/>
        </w:rPr>
        <w:t xml:space="preserve"> colné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územie Spoločenstva</w:t>
      </w:r>
      <w:r w:rsidR="00E46AF6">
        <w:rPr>
          <w:rFonts w:ascii="Arial Narrow" w:hAnsi="Arial Narrow"/>
          <w:i/>
          <w:iCs/>
          <w:sz w:val="22"/>
          <w:szCs w:val="22"/>
        </w:rPr>
        <w:t>,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>nevyžaduje predloženie samostatného PCV o</w:t>
      </w:r>
      <w:r w:rsidR="00B7044A" w:rsidRPr="00A16508">
        <w:rPr>
          <w:rFonts w:ascii="Arial Narrow" w:hAnsi="Arial Narrow"/>
          <w:b/>
          <w:i/>
          <w:iCs/>
          <w:sz w:val="22"/>
          <w:szCs w:val="22"/>
        </w:rPr>
        <w:t> </w:t>
      </w:r>
      <w:r w:rsidRPr="00A16508">
        <w:rPr>
          <w:rFonts w:ascii="Arial Narrow" w:hAnsi="Arial Narrow"/>
          <w:b/>
          <w:i/>
          <w:iCs/>
          <w:sz w:val="22"/>
          <w:szCs w:val="22"/>
        </w:rPr>
        <w:t>výstupe</w:t>
      </w:r>
      <w:r w:rsidR="00B7044A" w:rsidRPr="00A16508">
        <w:rPr>
          <w:rFonts w:ascii="Arial Narrow" w:hAnsi="Arial Narrow"/>
          <w:b/>
          <w:i/>
          <w:iCs/>
          <w:sz w:val="22"/>
          <w:szCs w:val="22"/>
        </w:rPr>
        <w:t xml:space="preserve"> </w:t>
      </w:r>
      <w:r w:rsidR="00B7044A" w:rsidRPr="00A16508">
        <w:rPr>
          <w:rFonts w:ascii="Arial Narrow" w:hAnsi="Arial Narrow"/>
          <w:i/>
          <w:iCs/>
          <w:sz w:val="22"/>
          <w:szCs w:val="22"/>
        </w:rPr>
        <w:t>za predpokladu</w:t>
      </w:r>
      <w:r w:rsidR="00B7044A" w:rsidRPr="00A16508">
        <w:rPr>
          <w:rFonts w:ascii="Arial Narrow" w:hAnsi="Arial Narrow"/>
          <w:b/>
          <w:i/>
          <w:iCs/>
          <w:sz w:val="22"/>
          <w:szCs w:val="22"/>
        </w:rPr>
        <w:t xml:space="preserve">, </w:t>
      </w:r>
      <w:r w:rsidR="00082670">
        <w:rPr>
          <w:rFonts w:ascii="Arial Narrow" w:hAnsi="Arial Narrow"/>
          <w:b/>
          <w:i/>
          <w:iCs/>
          <w:sz w:val="22"/>
          <w:szCs w:val="22"/>
        </w:rPr>
        <w:t xml:space="preserve">  </w:t>
      </w:r>
      <w:r w:rsidR="00B7044A" w:rsidRPr="00A16508">
        <w:rPr>
          <w:rFonts w:ascii="Arial Narrow" w:hAnsi="Arial Narrow"/>
          <w:b/>
          <w:i/>
          <w:iCs/>
          <w:sz w:val="22"/>
          <w:szCs w:val="22"/>
        </w:rPr>
        <w:t xml:space="preserve">že elektronické tranzitné </w:t>
      </w:r>
      <w:r w:rsidR="00C16FB9" w:rsidRPr="00A16508">
        <w:rPr>
          <w:rFonts w:ascii="Arial Narrow" w:hAnsi="Arial Narrow"/>
          <w:b/>
          <w:i/>
          <w:iCs/>
          <w:sz w:val="22"/>
          <w:szCs w:val="22"/>
        </w:rPr>
        <w:t xml:space="preserve">colné </w:t>
      </w:r>
      <w:r w:rsidR="00B7044A" w:rsidRPr="00A16508">
        <w:rPr>
          <w:rFonts w:ascii="Arial Narrow" w:hAnsi="Arial Narrow"/>
          <w:b/>
          <w:i/>
          <w:iCs/>
          <w:sz w:val="22"/>
          <w:szCs w:val="22"/>
        </w:rPr>
        <w:t>vyhlásenie obsahuje aj údaje PCV o výstupe.</w:t>
      </w:r>
    </w:p>
    <w:p w:rsidR="00464EA0" w:rsidRPr="00A16508" w:rsidRDefault="00464EA0" w:rsidP="00B505DD">
      <w:pPr>
        <w:jc w:val="both"/>
        <w:rPr>
          <w:rFonts w:ascii="Arial Narrow" w:hAnsi="Arial Narrow"/>
          <w:sz w:val="22"/>
          <w:szCs w:val="22"/>
        </w:rPr>
      </w:pPr>
    </w:p>
    <w:p w:rsidR="001F7342" w:rsidRPr="00A16508" w:rsidRDefault="001F7342" w:rsidP="001F7342">
      <w:pPr>
        <w:jc w:val="both"/>
        <w:rPr>
          <w:rFonts w:ascii="Arial Narrow" w:hAnsi="Arial Narrow"/>
          <w:sz w:val="22"/>
          <w:szCs w:val="22"/>
        </w:rPr>
      </w:pPr>
      <w:r w:rsidRPr="00A16508">
        <w:rPr>
          <w:rFonts w:ascii="Arial Narrow" w:hAnsi="Arial Narrow"/>
          <w:sz w:val="22"/>
          <w:szCs w:val="22"/>
        </w:rPr>
        <w:t>Príklad 1</w:t>
      </w:r>
      <w:r w:rsidR="00B7044A" w:rsidRPr="00A16508">
        <w:rPr>
          <w:rFonts w:ascii="Arial Narrow" w:hAnsi="Arial Narrow"/>
          <w:sz w:val="22"/>
          <w:szCs w:val="22"/>
        </w:rPr>
        <w:t>4</w:t>
      </w:r>
    </w:p>
    <w:p w:rsidR="001F7342" w:rsidRPr="00A16508" w:rsidRDefault="00F24888" w:rsidP="001F7342">
      <w:pPr>
        <w:pBdr>
          <w:bottom w:val="single" w:sz="4" w:space="1" w:color="auto"/>
        </w:pBdr>
        <w:jc w:val="both"/>
        <w:rPr>
          <w:rFonts w:ascii="Arial Narrow" w:hAnsi="Arial Narrow"/>
          <w:i/>
          <w:iCs/>
          <w:sz w:val="22"/>
          <w:szCs w:val="22"/>
        </w:rPr>
      </w:pPr>
      <w:r w:rsidRPr="00A16508">
        <w:rPr>
          <w:rFonts w:ascii="Arial Narrow" w:hAnsi="Arial Narrow"/>
          <w:i/>
          <w:iCs/>
          <w:sz w:val="22"/>
          <w:szCs w:val="22"/>
        </w:rPr>
        <w:t>Preprava tovaru</w:t>
      </w:r>
      <w:r w:rsidR="00AC7E6D" w:rsidRPr="00A16508">
        <w:rPr>
          <w:rFonts w:ascii="Arial Narrow" w:hAnsi="Arial Narrow"/>
          <w:i/>
          <w:iCs/>
          <w:sz w:val="22"/>
          <w:szCs w:val="22"/>
        </w:rPr>
        <w:t xml:space="preserve"> so statusom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Spoločenstva na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podklade </w:t>
      </w:r>
      <w:proofErr w:type="spellStart"/>
      <w:r w:rsidRPr="00A16508">
        <w:rPr>
          <w:rFonts w:ascii="Arial Narrow" w:hAnsi="Arial Narrow"/>
          <w:b/>
          <w:i/>
          <w:iCs/>
          <w:sz w:val="22"/>
          <w:szCs w:val="22"/>
        </w:rPr>
        <w:t>karnetu</w:t>
      </w:r>
      <w:proofErr w:type="spellEnd"/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 TIR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na trase Bratislava – Vyšné Nemecké –Moskva (RU). Tovar je možné prepustiť do</w:t>
      </w:r>
      <w:r w:rsidR="00C04968"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="00C16FB9" w:rsidRPr="00A16508">
        <w:rPr>
          <w:rFonts w:ascii="Arial Narrow" w:hAnsi="Arial Narrow"/>
          <w:i/>
          <w:iCs/>
          <w:sz w:val="22"/>
          <w:szCs w:val="22"/>
        </w:rPr>
        <w:t xml:space="preserve">colného </w:t>
      </w:r>
      <w:r w:rsidR="00C04968" w:rsidRPr="00A16508">
        <w:rPr>
          <w:rFonts w:ascii="Arial Narrow" w:hAnsi="Arial Narrow"/>
          <w:i/>
          <w:iCs/>
          <w:sz w:val="22"/>
          <w:szCs w:val="22"/>
        </w:rPr>
        <w:t>režimu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tranzit na podklade </w:t>
      </w:r>
      <w:proofErr w:type="spellStart"/>
      <w:r w:rsidRPr="00A16508">
        <w:rPr>
          <w:rFonts w:ascii="Arial Narrow" w:hAnsi="Arial Narrow"/>
          <w:i/>
          <w:iCs/>
          <w:sz w:val="22"/>
          <w:szCs w:val="22"/>
        </w:rPr>
        <w:t>karnetu</w:t>
      </w:r>
      <w:proofErr w:type="spellEnd"/>
      <w:r w:rsidRPr="00A16508">
        <w:rPr>
          <w:rFonts w:ascii="Arial Narrow" w:hAnsi="Arial Narrow"/>
          <w:i/>
          <w:iCs/>
          <w:sz w:val="22"/>
          <w:szCs w:val="22"/>
        </w:rPr>
        <w:t xml:space="preserve"> TIR, pretože je splnená podmienka poukázania tovaru na výstupný colný úrad zo Spoločenstva. Na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>colnom úrade odoslania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môže byť tovar </w:t>
      </w:r>
      <w:r w:rsidR="004E0E2C" w:rsidRPr="00A16508">
        <w:rPr>
          <w:rFonts w:ascii="Arial Narrow" w:hAnsi="Arial Narrow"/>
          <w:i/>
          <w:iCs/>
          <w:sz w:val="22"/>
          <w:szCs w:val="22"/>
        </w:rPr>
        <w:t>najskôr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prepustený aj do </w:t>
      </w:r>
      <w:r w:rsidR="00C16FB9" w:rsidRPr="00A16508">
        <w:rPr>
          <w:rFonts w:ascii="Arial Narrow" w:hAnsi="Arial Narrow"/>
          <w:i/>
          <w:iCs/>
          <w:sz w:val="22"/>
          <w:szCs w:val="22"/>
        </w:rPr>
        <w:t xml:space="preserve">colného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režimu vývoz (môže to byť aj v inej členskej krajine), pričom je zároveň aj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colným úradom výstupu, </w:t>
      </w:r>
      <w:r w:rsidRPr="00A16508">
        <w:rPr>
          <w:rFonts w:ascii="Arial Narrow" w:hAnsi="Arial Narrow"/>
          <w:i/>
          <w:iCs/>
          <w:sz w:val="22"/>
          <w:szCs w:val="22"/>
        </w:rPr>
        <w:t>príslušným na potvrdenie</w:t>
      </w:r>
      <w:r w:rsidRPr="00A16508">
        <w:rPr>
          <w:rFonts w:ascii="Arial Narrow" w:hAnsi="Arial Narrow"/>
          <w:b/>
          <w:i/>
          <w:iCs/>
          <w:sz w:val="22"/>
          <w:szCs w:val="22"/>
        </w:rPr>
        <w:t xml:space="preserve"> výstupu tovaru v systéme </w:t>
      </w:r>
      <w:r w:rsidR="00C16FB9" w:rsidRPr="00A16508">
        <w:rPr>
          <w:rFonts w:ascii="Arial Narrow" w:hAnsi="Arial Narrow"/>
          <w:b/>
          <w:i/>
          <w:iCs/>
          <w:sz w:val="22"/>
          <w:szCs w:val="22"/>
        </w:rPr>
        <w:t xml:space="preserve">APV ISST </w:t>
      </w:r>
      <w:r w:rsidRPr="00A16508">
        <w:rPr>
          <w:rFonts w:ascii="Arial Narrow" w:hAnsi="Arial Narrow"/>
          <w:b/>
          <w:i/>
          <w:iCs/>
          <w:sz w:val="22"/>
          <w:szCs w:val="22"/>
        </w:rPr>
        <w:t>DS.</w:t>
      </w:r>
      <w:r w:rsidR="004E0E2C" w:rsidRPr="00A16508">
        <w:rPr>
          <w:rFonts w:ascii="Arial Narrow" w:hAnsi="Arial Narrow"/>
          <w:b/>
          <w:i/>
          <w:iCs/>
          <w:sz w:val="22"/>
          <w:szCs w:val="22"/>
        </w:rPr>
        <w:t xml:space="preserve"> </w:t>
      </w:r>
      <w:r w:rsidR="004E0E2C" w:rsidRPr="00A16508">
        <w:rPr>
          <w:rFonts w:ascii="Arial Narrow" w:hAnsi="Arial Narrow"/>
          <w:i/>
          <w:iCs/>
          <w:sz w:val="22"/>
          <w:szCs w:val="22"/>
        </w:rPr>
        <w:t>Na colnom úrade</w:t>
      </w:r>
      <w:r w:rsidR="004E0E2C" w:rsidRPr="00A16508">
        <w:rPr>
          <w:rFonts w:ascii="Arial Narrow" w:hAnsi="Arial Narrow"/>
          <w:b/>
          <w:i/>
          <w:iCs/>
          <w:sz w:val="22"/>
          <w:szCs w:val="22"/>
        </w:rPr>
        <w:t xml:space="preserve"> </w:t>
      </w:r>
      <w:r w:rsidR="004E0E2C" w:rsidRPr="00A16508">
        <w:rPr>
          <w:rFonts w:ascii="Arial Narrow" w:hAnsi="Arial Narrow"/>
          <w:i/>
          <w:iCs/>
          <w:sz w:val="22"/>
          <w:szCs w:val="22"/>
        </w:rPr>
        <w:t xml:space="preserve">odoslania/vývozu je predložené tranzitné </w:t>
      </w:r>
      <w:r w:rsidR="00C16FB9" w:rsidRPr="00A16508">
        <w:rPr>
          <w:rFonts w:ascii="Arial Narrow" w:hAnsi="Arial Narrow"/>
          <w:i/>
          <w:iCs/>
          <w:sz w:val="22"/>
          <w:szCs w:val="22"/>
        </w:rPr>
        <w:t xml:space="preserve">colné </w:t>
      </w:r>
      <w:r w:rsidR="004E0E2C" w:rsidRPr="00A16508">
        <w:rPr>
          <w:rFonts w:ascii="Arial Narrow" w:hAnsi="Arial Narrow"/>
          <w:i/>
          <w:iCs/>
          <w:sz w:val="22"/>
          <w:szCs w:val="22"/>
        </w:rPr>
        <w:t xml:space="preserve">vyhlásenie obsahujúce PCV o výstupe.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Na všetkých použitých útržkových listoch </w:t>
      </w:r>
      <w:proofErr w:type="spellStart"/>
      <w:r w:rsidRPr="00A16508">
        <w:rPr>
          <w:rFonts w:ascii="Arial Narrow" w:hAnsi="Arial Narrow"/>
          <w:i/>
          <w:iCs/>
          <w:sz w:val="22"/>
          <w:szCs w:val="22"/>
        </w:rPr>
        <w:t>karnetu</w:t>
      </w:r>
      <w:proofErr w:type="spellEnd"/>
      <w:r w:rsidRPr="00A16508">
        <w:rPr>
          <w:rFonts w:ascii="Arial Narrow" w:hAnsi="Arial Narrow"/>
          <w:i/>
          <w:iCs/>
          <w:sz w:val="22"/>
          <w:szCs w:val="22"/>
        </w:rPr>
        <w:t xml:space="preserve"> TIR a sprievodnom tranzitnom doklade </w:t>
      </w:r>
      <w:r w:rsidR="004E0E2C" w:rsidRPr="00A16508">
        <w:rPr>
          <w:rFonts w:ascii="Arial Narrow" w:hAnsi="Arial Narrow"/>
          <w:i/>
          <w:iCs/>
          <w:sz w:val="22"/>
          <w:szCs w:val="22"/>
        </w:rPr>
        <w:t xml:space="preserve">colný úrad odoslania </w:t>
      </w:r>
      <w:r w:rsidRPr="00A16508">
        <w:rPr>
          <w:rFonts w:ascii="Arial Narrow" w:hAnsi="Arial Narrow"/>
          <w:i/>
          <w:iCs/>
          <w:sz w:val="22"/>
          <w:szCs w:val="22"/>
        </w:rPr>
        <w:t>vyznačí červenou farbou poznámku „EXPORT“.</w:t>
      </w:r>
      <w:r w:rsidR="00C04968"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="001F7342" w:rsidRPr="00A16508">
        <w:rPr>
          <w:rFonts w:ascii="Arial Narrow" w:hAnsi="Arial Narrow"/>
          <w:i/>
          <w:iCs/>
          <w:sz w:val="22"/>
          <w:szCs w:val="22"/>
        </w:rPr>
        <w:t xml:space="preserve">Tovar je sprevádzaný </w:t>
      </w:r>
      <w:proofErr w:type="spellStart"/>
      <w:r w:rsidR="001F7342" w:rsidRPr="00A16508">
        <w:rPr>
          <w:rFonts w:ascii="Arial Narrow" w:hAnsi="Arial Narrow"/>
          <w:i/>
          <w:iCs/>
          <w:sz w:val="22"/>
          <w:szCs w:val="22"/>
        </w:rPr>
        <w:t>karnetom</w:t>
      </w:r>
      <w:proofErr w:type="spellEnd"/>
      <w:r w:rsidR="001F7342" w:rsidRPr="00A16508">
        <w:rPr>
          <w:rFonts w:ascii="Arial Narrow" w:hAnsi="Arial Narrow"/>
          <w:i/>
          <w:iCs/>
          <w:sz w:val="22"/>
          <w:szCs w:val="22"/>
        </w:rPr>
        <w:t xml:space="preserve"> TIR a sprievodným tranzitným dokladom</w:t>
      </w:r>
      <w:r w:rsidR="00C04968" w:rsidRPr="00A16508">
        <w:rPr>
          <w:rFonts w:ascii="Arial Narrow" w:hAnsi="Arial Narrow"/>
          <w:i/>
          <w:iCs/>
          <w:sz w:val="22"/>
          <w:szCs w:val="22"/>
        </w:rPr>
        <w:t>.</w:t>
      </w:r>
      <w:r w:rsidR="001F7342" w:rsidRPr="00A16508">
        <w:rPr>
          <w:rFonts w:ascii="Arial Narrow" w:hAnsi="Arial Narrow"/>
          <w:i/>
          <w:iCs/>
          <w:sz w:val="22"/>
          <w:szCs w:val="22"/>
        </w:rPr>
        <w:t xml:space="preserve"> </w:t>
      </w:r>
      <w:r w:rsidRPr="00A16508">
        <w:rPr>
          <w:rFonts w:ascii="Arial Narrow" w:hAnsi="Arial Narrow"/>
          <w:i/>
          <w:iCs/>
          <w:sz w:val="22"/>
          <w:szCs w:val="22"/>
        </w:rPr>
        <w:t>Dohľad nad skutočným výstupom tovaru</w:t>
      </w:r>
      <w:r w:rsidR="00C04968" w:rsidRPr="00A16508">
        <w:rPr>
          <w:rFonts w:ascii="Arial Narrow" w:hAnsi="Arial Narrow"/>
          <w:i/>
          <w:iCs/>
          <w:sz w:val="22"/>
          <w:szCs w:val="22"/>
        </w:rPr>
        <w:t xml:space="preserve"> sa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 vykonáva najmä kontrolou, či bol </w:t>
      </w:r>
      <w:r w:rsidR="00C16FB9" w:rsidRPr="00A16508">
        <w:rPr>
          <w:rFonts w:ascii="Arial Narrow" w:hAnsi="Arial Narrow"/>
          <w:i/>
          <w:iCs/>
          <w:sz w:val="22"/>
          <w:szCs w:val="22"/>
        </w:rPr>
        <w:t xml:space="preserve">colný </w:t>
      </w:r>
      <w:r w:rsidRPr="00A16508">
        <w:rPr>
          <w:rFonts w:ascii="Arial Narrow" w:hAnsi="Arial Narrow"/>
          <w:i/>
          <w:iCs/>
          <w:sz w:val="22"/>
          <w:szCs w:val="22"/>
        </w:rPr>
        <w:t xml:space="preserve">režim ukončený na vonkajšej hranici Spoločenstva. </w:t>
      </w:r>
      <w:r w:rsidR="001F7342" w:rsidRPr="00A16508">
        <w:rPr>
          <w:rFonts w:ascii="Arial Narrow" w:hAnsi="Arial Narrow"/>
          <w:i/>
          <w:iCs/>
          <w:sz w:val="22"/>
          <w:szCs w:val="22"/>
        </w:rPr>
        <w:t xml:space="preserve">Keďže tovar </w:t>
      </w:r>
      <w:r w:rsidR="004E0E2C" w:rsidRPr="00A16508">
        <w:rPr>
          <w:rFonts w:ascii="Arial Narrow" w:hAnsi="Arial Narrow"/>
          <w:i/>
          <w:iCs/>
          <w:sz w:val="22"/>
          <w:szCs w:val="22"/>
        </w:rPr>
        <w:t xml:space="preserve">je predložený na colnom úrade určenia/výstupu s tranzitným </w:t>
      </w:r>
      <w:r w:rsidR="00C16FB9" w:rsidRPr="00A16508">
        <w:rPr>
          <w:rFonts w:ascii="Arial Narrow" w:hAnsi="Arial Narrow"/>
          <w:i/>
          <w:iCs/>
          <w:sz w:val="22"/>
          <w:szCs w:val="22"/>
        </w:rPr>
        <w:t xml:space="preserve">colným </w:t>
      </w:r>
      <w:r w:rsidR="004E0E2C" w:rsidRPr="00A16508">
        <w:rPr>
          <w:rFonts w:ascii="Arial Narrow" w:hAnsi="Arial Narrow"/>
          <w:i/>
          <w:iCs/>
          <w:sz w:val="22"/>
          <w:szCs w:val="22"/>
        </w:rPr>
        <w:t>vyhlásením, ktoré obsahuje aj údaje PCV o výstupe</w:t>
      </w:r>
      <w:r w:rsidR="001F7342" w:rsidRPr="00A16508">
        <w:rPr>
          <w:rFonts w:ascii="Arial Narrow" w:hAnsi="Arial Narrow"/>
          <w:i/>
          <w:iCs/>
          <w:sz w:val="22"/>
          <w:szCs w:val="22"/>
        </w:rPr>
        <w:t>, colný úrad v</w:t>
      </w:r>
      <w:r w:rsidR="00E46AF6">
        <w:rPr>
          <w:rFonts w:ascii="Arial Narrow" w:hAnsi="Arial Narrow"/>
          <w:i/>
          <w:iCs/>
          <w:sz w:val="22"/>
          <w:szCs w:val="22"/>
        </w:rPr>
        <w:t> </w:t>
      </w:r>
      <w:r w:rsidR="001F7342" w:rsidRPr="00A16508">
        <w:rPr>
          <w:rFonts w:ascii="Arial Narrow" w:hAnsi="Arial Narrow"/>
          <w:i/>
          <w:iCs/>
          <w:sz w:val="22"/>
          <w:szCs w:val="22"/>
        </w:rPr>
        <w:t>mieste</w:t>
      </w:r>
      <w:r w:rsidR="00E46AF6">
        <w:rPr>
          <w:rFonts w:ascii="Arial Narrow" w:hAnsi="Arial Narrow"/>
          <w:i/>
          <w:iCs/>
          <w:sz w:val="22"/>
          <w:szCs w:val="22"/>
        </w:rPr>
        <w:t>,</w:t>
      </w:r>
      <w:r w:rsidR="001F7342" w:rsidRPr="00A16508">
        <w:rPr>
          <w:rFonts w:ascii="Arial Narrow" w:hAnsi="Arial Narrow"/>
          <w:i/>
          <w:iCs/>
          <w:sz w:val="22"/>
          <w:szCs w:val="22"/>
        </w:rPr>
        <w:t xml:space="preserve"> kde tovar opúšťa územie Spoločenstva</w:t>
      </w:r>
      <w:r w:rsidR="00E46AF6">
        <w:rPr>
          <w:rFonts w:ascii="Arial Narrow" w:hAnsi="Arial Narrow"/>
          <w:i/>
          <w:iCs/>
          <w:sz w:val="22"/>
          <w:szCs w:val="22"/>
        </w:rPr>
        <w:t xml:space="preserve">, </w:t>
      </w:r>
      <w:r w:rsidR="001F7342" w:rsidRPr="00A16508">
        <w:rPr>
          <w:rFonts w:ascii="Arial Narrow" w:hAnsi="Arial Narrow"/>
          <w:b/>
          <w:i/>
          <w:iCs/>
          <w:sz w:val="22"/>
          <w:szCs w:val="22"/>
        </w:rPr>
        <w:t>nevyžaduje predloženie samostatného PCV o</w:t>
      </w:r>
      <w:r w:rsidR="00C16FB9" w:rsidRPr="00A16508">
        <w:rPr>
          <w:rFonts w:ascii="Arial Narrow" w:hAnsi="Arial Narrow"/>
          <w:b/>
          <w:i/>
          <w:iCs/>
          <w:sz w:val="22"/>
          <w:szCs w:val="22"/>
        </w:rPr>
        <w:t> </w:t>
      </w:r>
      <w:r w:rsidR="001F7342" w:rsidRPr="00A16508">
        <w:rPr>
          <w:rFonts w:ascii="Arial Narrow" w:hAnsi="Arial Narrow"/>
          <w:b/>
          <w:i/>
          <w:iCs/>
          <w:sz w:val="22"/>
          <w:szCs w:val="22"/>
        </w:rPr>
        <w:t>výstupe</w:t>
      </w:r>
      <w:r w:rsidR="00C16FB9" w:rsidRPr="00A16508">
        <w:rPr>
          <w:rFonts w:ascii="Arial Narrow" w:hAnsi="Arial Narrow"/>
          <w:i/>
          <w:iCs/>
          <w:sz w:val="22"/>
          <w:szCs w:val="22"/>
        </w:rPr>
        <w:t>.</w:t>
      </w:r>
      <w:r w:rsidR="001F7342" w:rsidRPr="00A16508">
        <w:rPr>
          <w:rFonts w:ascii="Arial Narrow" w:hAnsi="Arial Narrow"/>
          <w:i/>
          <w:iCs/>
          <w:sz w:val="22"/>
          <w:szCs w:val="22"/>
        </w:rPr>
        <w:t xml:space="preserve"> </w:t>
      </w:r>
    </w:p>
    <w:p w:rsidR="001F7342" w:rsidRPr="00A16508" w:rsidRDefault="001F7342" w:rsidP="00B505DD">
      <w:pPr>
        <w:jc w:val="both"/>
        <w:rPr>
          <w:rFonts w:ascii="Arial Narrow" w:hAnsi="Arial Narrow"/>
          <w:sz w:val="22"/>
          <w:szCs w:val="22"/>
        </w:rPr>
      </w:pPr>
    </w:p>
    <w:p w:rsidR="001F7342" w:rsidRPr="00A16508" w:rsidRDefault="001F7342" w:rsidP="00B505DD">
      <w:pPr>
        <w:jc w:val="both"/>
        <w:rPr>
          <w:rFonts w:ascii="Arial Narrow" w:hAnsi="Arial Narrow"/>
          <w:sz w:val="22"/>
          <w:szCs w:val="22"/>
        </w:rPr>
      </w:pPr>
    </w:p>
    <w:p w:rsidR="00E46AF6" w:rsidRDefault="00877DE5" w:rsidP="00B2553A">
      <w:pPr>
        <w:pStyle w:val="Zarkazkladnhotextu"/>
        <w:ind w:left="454" w:firstLine="0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Čl. VII</w:t>
      </w:r>
      <w:r w:rsidR="00B2553A" w:rsidRPr="00A16508">
        <w:rPr>
          <w:rFonts w:ascii="Arial Narrow" w:hAnsi="Arial Narrow"/>
          <w:b/>
          <w:sz w:val="22"/>
          <w:szCs w:val="22"/>
        </w:rPr>
        <w:t xml:space="preserve"> </w:t>
      </w:r>
    </w:p>
    <w:p w:rsidR="00861758" w:rsidRPr="00A16508" w:rsidRDefault="00861758" w:rsidP="00B2553A">
      <w:pPr>
        <w:pStyle w:val="Zarkazkladnhotextu"/>
        <w:ind w:left="454" w:firstLine="0"/>
        <w:jc w:val="center"/>
        <w:rPr>
          <w:rFonts w:ascii="Arial Narrow" w:hAnsi="Arial Narrow"/>
          <w:b/>
          <w:sz w:val="22"/>
          <w:szCs w:val="22"/>
        </w:rPr>
      </w:pPr>
      <w:r w:rsidRPr="00A16508">
        <w:rPr>
          <w:rFonts w:ascii="Arial Narrow" w:hAnsi="Arial Narrow"/>
          <w:b/>
          <w:sz w:val="22"/>
          <w:szCs w:val="22"/>
        </w:rPr>
        <w:t>Havarijné postupy</w:t>
      </w:r>
    </w:p>
    <w:p w:rsidR="008251E7" w:rsidRPr="00A16508" w:rsidRDefault="008251E7" w:rsidP="00B505DD">
      <w:pPr>
        <w:jc w:val="both"/>
        <w:rPr>
          <w:rFonts w:ascii="Arial Narrow" w:hAnsi="Arial Narrow"/>
          <w:sz w:val="22"/>
          <w:szCs w:val="22"/>
        </w:rPr>
      </w:pPr>
    </w:p>
    <w:p w:rsidR="008C17CD" w:rsidRPr="00A16508" w:rsidRDefault="003924CF" w:rsidP="00877DE5">
      <w:pPr>
        <w:numPr>
          <w:ilvl w:val="0"/>
          <w:numId w:val="30"/>
        </w:numPr>
        <w:jc w:val="both"/>
        <w:rPr>
          <w:rFonts w:ascii="Arial Narrow" w:hAnsi="Arial Narrow"/>
          <w:sz w:val="22"/>
          <w:szCs w:val="22"/>
        </w:rPr>
      </w:pPr>
      <w:r w:rsidRPr="00A16508">
        <w:rPr>
          <w:rFonts w:ascii="Arial Narrow" w:hAnsi="Arial Narrow"/>
          <w:sz w:val="22"/>
          <w:szCs w:val="22"/>
        </w:rPr>
        <w:t xml:space="preserve">Postup pri uplatnení havarijných postupov je uvedený </w:t>
      </w:r>
      <w:r w:rsidR="003C1E4E">
        <w:rPr>
          <w:rFonts w:ascii="Arial Narrow" w:hAnsi="Arial Narrow"/>
          <w:sz w:val="22"/>
          <w:szCs w:val="22"/>
        </w:rPr>
        <w:t>odsekoch 29 až 34</w:t>
      </w:r>
      <w:r w:rsidRPr="00A16508">
        <w:rPr>
          <w:rFonts w:ascii="Arial Narrow" w:hAnsi="Arial Narrow"/>
          <w:sz w:val="22"/>
          <w:szCs w:val="22"/>
        </w:rPr>
        <w:t xml:space="preserve"> </w:t>
      </w:r>
      <w:r w:rsidR="003C1E4E">
        <w:rPr>
          <w:rFonts w:ascii="Arial Narrow" w:hAnsi="Arial Narrow"/>
          <w:sz w:val="22"/>
          <w:szCs w:val="22"/>
        </w:rPr>
        <w:t>n</w:t>
      </w:r>
      <w:r w:rsidRPr="00A16508">
        <w:rPr>
          <w:rFonts w:ascii="Arial Narrow" w:hAnsi="Arial Narrow"/>
          <w:sz w:val="22"/>
          <w:szCs w:val="22"/>
        </w:rPr>
        <w:t>ariadenia GR CR SR č. 45/2009. Časové lehoty na predložen</w:t>
      </w:r>
      <w:r w:rsidR="00C04968" w:rsidRPr="00A16508">
        <w:rPr>
          <w:rFonts w:ascii="Arial Narrow" w:hAnsi="Arial Narrow"/>
          <w:sz w:val="22"/>
          <w:szCs w:val="22"/>
        </w:rPr>
        <w:t>ie</w:t>
      </w:r>
      <w:r w:rsidRPr="00A16508">
        <w:rPr>
          <w:rFonts w:ascii="Arial Narrow" w:hAnsi="Arial Narrow"/>
          <w:sz w:val="22"/>
          <w:szCs w:val="22"/>
        </w:rPr>
        <w:t xml:space="preserve"> PCV o vstupe/výstupe sa predlžujú na minimálne </w:t>
      </w:r>
      <w:r w:rsidR="003C1E4E">
        <w:rPr>
          <w:rFonts w:ascii="Arial Narrow" w:hAnsi="Arial Narrow"/>
          <w:sz w:val="22"/>
          <w:szCs w:val="22"/>
        </w:rPr>
        <w:t>štyri</w:t>
      </w:r>
      <w:r w:rsidRPr="00A16508">
        <w:rPr>
          <w:rFonts w:ascii="Arial Narrow" w:hAnsi="Arial Narrow"/>
          <w:sz w:val="22"/>
          <w:szCs w:val="22"/>
        </w:rPr>
        <w:t xml:space="preserve"> hodiny pred vstupom/výstupom.</w:t>
      </w:r>
    </w:p>
    <w:p w:rsidR="008C17CD" w:rsidRPr="00A16508" w:rsidRDefault="008C17CD" w:rsidP="008C17CD">
      <w:pPr>
        <w:jc w:val="both"/>
        <w:rPr>
          <w:rFonts w:ascii="Arial Narrow" w:hAnsi="Arial Narrow"/>
          <w:sz w:val="22"/>
          <w:szCs w:val="22"/>
        </w:rPr>
      </w:pPr>
    </w:p>
    <w:p w:rsidR="008C17CD" w:rsidRPr="00A16508" w:rsidRDefault="00C04968" w:rsidP="00877DE5">
      <w:pPr>
        <w:pStyle w:val="odsekpokraovanie"/>
        <w:numPr>
          <w:ilvl w:val="0"/>
          <w:numId w:val="30"/>
        </w:numPr>
        <w:rPr>
          <w:sz w:val="22"/>
          <w:szCs w:val="22"/>
          <w:lang w:eastAsia="cs-CZ"/>
        </w:rPr>
      </w:pPr>
      <w:r w:rsidRPr="00A16508">
        <w:rPr>
          <w:sz w:val="22"/>
          <w:szCs w:val="22"/>
          <w:lang w:eastAsia="cs-CZ"/>
        </w:rPr>
        <w:t>PCV</w:t>
      </w:r>
      <w:r w:rsidR="008C17CD" w:rsidRPr="00A16508">
        <w:rPr>
          <w:sz w:val="22"/>
          <w:szCs w:val="22"/>
          <w:lang w:eastAsia="cs-CZ"/>
        </w:rPr>
        <w:t xml:space="preserve"> o vstupe/výstupe v papierovej podobe sa vyhotoví s použitím tla</w:t>
      </w:r>
      <w:r w:rsidR="008C17CD" w:rsidRPr="00A16508">
        <w:rPr>
          <w:rFonts w:hint="eastAsia"/>
          <w:sz w:val="22"/>
          <w:szCs w:val="22"/>
          <w:lang w:eastAsia="cs-CZ"/>
        </w:rPr>
        <w:t>č</w:t>
      </w:r>
      <w:r w:rsidR="008C17CD" w:rsidRPr="00A16508">
        <w:rPr>
          <w:sz w:val="22"/>
          <w:szCs w:val="22"/>
          <w:lang w:eastAsia="cs-CZ"/>
        </w:rPr>
        <w:t>iva bezpe</w:t>
      </w:r>
      <w:r w:rsidR="008C17CD" w:rsidRPr="00A16508">
        <w:rPr>
          <w:rFonts w:hint="eastAsia"/>
          <w:sz w:val="22"/>
          <w:szCs w:val="22"/>
          <w:lang w:eastAsia="cs-CZ"/>
        </w:rPr>
        <w:t>č</w:t>
      </w:r>
      <w:r w:rsidR="008C17CD" w:rsidRPr="00A16508">
        <w:rPr>
          <w:sz w:val="22"/>
          <w:szCs w:val="22"/>
          <w:lang w:eastAsia="cs-CZ"/>
        </w:rPr>
        <w:t>nostného dokladu pod</w:t>
      </w:r>
      <w:r w:rsidR="008C17CD" w:rsidRPr="00A16508">
        <w:rPr>
          <w:rFonts w:hint="eastAsia"/>
          <w:sz w:val="22"/>
          <w:szCs w:val="22"/>
          <w:lang w:eastAsia="cs-CZ"/>
        </w:rPr>
        <w:t>ľ</w:t>
      </w:r>
      <w:r w:rsidR="008C17CD" w:rsidRPr="00A16508">
        <w:rPr>
          <w:sz w:val="22"/>
          <w:szCs w:val="22"/>
          <w:lang w:eastAsia="cs-CZ"/>
        </w:rPr>
        <w:t>a vzoru, ktorý</w:t>
      </w:r>
      <w:r w:rsidR="00FE6591" w:rsidRPr="00A16508">
        <w:rPr>
          <w:sz w:val="22"/>
          <w:szCs w:val="22"/>
          <w:lang w:eastAsia="cs-CZ"/>
        </w:rPr>
        <w:t xml:space="preserve"> </w:t>
      </w:r>
      <w:r w:rsidR="008C17CD" w:rsidRPr="00A16508">
        <w:rPr>
          <w:sz w:val="22"/>
          <w:szCs w:val="22"/>
          <w:lang w:eastAsia="cs-CZ"/>
        </w:rPr>
        <w:t xml:space="preserve">je uvedený v prílohe 45i </w:t>
      </w:r>
      <w:r w:rsidR="00AB04A0">
        <w:rPr>
          <w:sz w:val="22"/>
          <w:szCs w:val="22"/>
          <w:lang w:eastAsia="cs-CZ"/>
        </w:rPr>
        <w:t>VNCK</w:t>
      </w:r>
      <w:r w:rsidR="008C17CD" w:rsidRPr="00A16508">
        <w:rPr>
          <w:sz w:val="22"/>
          <w:szCs w:val="22"/>
          <w:lang w:eastAsia="cs-CZ"/>
        </w:rPr>
        <w:t>. Ak zásielka, pre ktorú sa predbežné colné vyhlásenie o vstupe/výstupe podáva, pozostáva z viac ako jednej položky tovaru, bezpe</w:t>
      </w:r>
      <w:r w:rsidR="008C17CD" w:rsidRPr="00A16508">
        <w:rPr>
          <w:rFonts w:hint="eastAsia"/>
          <w:sz w:val="22"/>
          <w:szCs w:val="22"/>
          <w:lang w:eastAsia="cs-CZ"/>
        </w:rPr>
        <w:t>č</w:t>
      </w:r>
      <w:r w:rsidR="008C17CD" w:rsidRPr="00A16508">
        <w:rPr>
          <w:sz w:val="22"/>
          <w:szCs w:val="22"/>
          <w:lang w:eastAsia="cs-CZ"/>
        </w:rPr>
        <w:t>nostný doklad sa doplní zoznamom položiek v súlade so vzorom uvedeným v prílohe 45j</w:t>
      </w:r>
      <w:r w:rsidRPr="00A16508">
        <w:rPr>
          <w:sz w:val="22"/>
          <w:szCs w:val="22"/>
          <w:lang w:eastAsia="cs-CZ"/>
        </w:rPr>
        <w:t xml:space="preserve"> </w:t>
      </w:r>
      <w:r w:rsidR="00AB04A0">
        <w:rPr>
          <w:sz w:val="22"/>
          <w:szCs w:val="22"/>
          <w:lang w:eastAsia="cs-CZ"/>
        </w:rPr>
        <w:t>VNCK</w:t>
      </w:r>
      <w:r w:rsidR="008C17CD" w:rsidRPr="00A16508">
        <w:rPr>
          <w:sz w:val="22"/>
          <w:szCs w:val="22"/>
          <w:lang w:eastAsia="cs-CZ"/>
        </w:rPr>
        <w:t>. Zoznam položiek tvorí neoddelite</w:t>
      </w:r>
      <w:r w:rsidR="008C17CD" w:rsidRPr="00A16508">
        <w:rPr>
          <w:rFonts w:hint="eastAsia"/>
          <w:sz w:val="22"/>
          <w:szCs w:val="22"/>
          <w:lang w:eastAsia="cs-CZ"/>
        </w:rPr>
        <w:t>ľ</w:t>
      </w:r>
      <w:r w:rsidR="008C17CD" w:rsidRPr="00A16508">
        <w:rPr>
          <w:sz w:val="22"/>
          <w:szCs w:val="22"/>
          <w:lang w:eastAsia="cs-CZ"/>
        </w:rPr>
        <w:t>nú sú</w:t>
      </w:r>
      <w:r w:rsidR="008C17CD" w:rsidRPr="00A16508">
        <w:rPr>
          <w:rFonts w:hint="eastAsia"/>
          <w:sz w:val="22"/>
          <w:szCs w:val="22"/>
          <w:lang w:eastAsia="cs-CZ"/>
        </w:rPr>
        <w:t>č</w:t>
      </w:r>
      <w:r w:rsidR="008C17CD" w:rsidRPr="00A16508">
        <w:rPr>
          <w:sz w:val="22"/>
          <w:szCs w:val="22"/>
          <w:lang w:eastAsia="cs-CZ"/>
        </w:rPr>
        <w:t>as</w:t>
      </w:r>
      <w:r w:rsidR="008C17CD" w:rsidRPr="00A16508">
        <w:rPr>
          <w:rFonts w:hint="eastAsia"/>
          <w:sz w:val="22"/>
          <w:szCs w:val="22"/>
          <w:lang w:eastAsia="cs-CZ"/>
        </w:rPr>
        <w:t>ť</w:t>
      </w:r>
      <w:r w:rsidR="008C17CD" w:rsidRPr="00A16508">
        <w:rPr>
          <w:sz w:val="22"/>
          <w:szCs w:val="22"/>
          <w:lang w:eastAsia="cs-CZ"/>
        </w:rPr>
        <w:t xml:space="preserve"> bezpe</w:t>
      </w:r>
      <w:r w:rsidR="008C17CD" w:rsidRPr="00A16508">
        <w:rPr>
          <w:rFonts w:hint="eastAsia"/>
          <w:sz w:val="22"/>
          <w:szCs w:val="22"/>
          <w:lang w:eastAsia="cs-CZ"/>
        </w:rPr>
        <w:t>č</w:t>
      </w:r>
      <w:r w:rsidR="008C17CD" w:rsidRPr="00A16508">
        <w:rPr>
          <w:sz w:val="22"/>
          <w:szCs w:val="22"/>
          <w:lang w:eastAsia="cs-CZ"/>
        </w:rPr>
        <w:t>nostného dokladu.</w:t>
      </w:r>
    </w:p>
    <w:p w:rsidR="008C17CD" w:rsidRPr="00A16508" w:rsidRDefault="008C17CD" w:rsidP="00877DE5">
      <w:pPr>
        <w:numPr>
          <w:ilvl w:val="0"/>
          <w:numId w:val="30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A16508">
        <w:rPr>
          <w:rFonts w:ascii="Arial Narrow" w:hAnsi="Arial Narrow"/>
          <w:sz w:val="22"/>
          <w:szCs w:val="22"/>
        </w:rPr>
        <w:t>V </w:t>
      </w:r>
      <w:r w:rsidRPr="00A16508">
        <w:rPr>
          <w:rFonts w:ascii="Arial Narrow" w:hAnsi="Arial Narrow" w:cs="Arial"/>
          <w:sz w:val="22"/>
          <w:szCs w:val="22"/>
        </w:rPr>
        <w:t xml:space="preserve">prípade tovaru vstupujúceho/vystupujúceho na/z colného územia Spoločenstva môže byť predložené PCV o vstupe/výstupe </w:t>
      </w:r>
      <w:r w:rsidR="008B3154" w:rsidRPr="00A16508">
        <w:rPr>
          <w:rFonts w:ascii="Arial Narrow" w:hAnsi="Arial Narrow" w:cs="Arial"/>
          <w:sz w:val="22"/>
          <w:szCs w:val="22"/>
        </w:rPr>
        <w:t xml:space="preserve">v papierovej podobe vyhotovením </w:t>
      </w:r>
      <w:r w:rsidRPr="00A16508">
        <w:rPr>
          <w:rFonts w:ascii="Arial Narrow" w:hAnsi="Arial Narrow" w:cs="Arial"/>
          <w:sz w:val="22"/>
          <w:szCs w:val="22"/>
        </w:rPr>
        <w:t>tranzitn</w:t>
      </w:r>
      <w:r w:rsidR="008B3154" w:rsidRPr="00A16508">
        <w:rPr>
          <w:rFonts w:ascii="Arial Narrow" w:hAnsi="Arial Narrow" w:cs="Arial"/>
          <w:sz w:val="22"/>
          <w:szCs w:val="22"/>
        </w:rPr>
        <w:t>ého</w:t>
      </w:r>
      <w:r w:rsidRPr="00A16508">
        <w:rPr>
          <w:rFonts w:ascii="Arial Narrow" w:hAnsi="Arial Narrow" w:cs="Arial"/>
          <w:sz w:val="22"/>
          <w:szCs w:val="22"/>
        </w:rPr>
        <w:t>/bezpečnostn</w:t>
      </w:r>
      <w:r w:rsidR="008B3154" w:rsidRPr="00A16508">
        <w:rPr>
          <w:rFonts w:ascii="Arial Narrow" w:hAnsi="Arial Narrow" w:cs="Arial"/>
          <w:sz w:val="22"/>
          <w:szCs w:val="22"/>
        </w:rPr>
        <w:t xml:space="preserve">ého </w:t>
      </w:r>
      <w:r w:rsidRPr="00A16508">
        <w:rPr>
          <w:rFonts w:ascii="Arial Narrow" w:hAnsi="Arial Narrow" w:cs="Arial"/>
          <w:sz w:val="22"/>
          <w:szCs w:val="22"/>
        </w:rPr>
        <w:t>sprievodn</w:t>
      </w:r>
      <w:r w:rsidR="008B3154" w:rsidRPr="00A16508">
        <w:rPr>
          <w:rFonts w:ascii="Arial Narrow" w:hAnsi="Arial Narrow" w:cs="Arial"/>
          <w:sz w:val="22"/>
          <w:szCs w:val="22"/>
        </w:rPr>
        <w:t>ého</w:t>
      </w:r>
      <w:r w:rsidRPr="00A16508">
        <w:rPr>
          <w:rFonts w:ascii="Arial Narrow" w:hAnsi="Arial Narrow" w:cs="Arial"/>
          <w:sz w:val="22"/>
          <w:szCs w:val="22"/>
        </w:rPr>
        <w:t xml:space="preserve"> doklad</w:t>
      </w:r>
      <w:r w:rsidR="008B3154" w:rsidRPr="00A16508">
        <w:rPr>
          <w:rFonts w:ascii="Arial Narrow" w:hAnsi="Arial Narrow" w:cs="Arial"/>
          <w:sz w:val="22"/>
          <w:szCs w:val="22"/>
        </w:rPr>
        <w:t>u</w:t>
      </w:r>
      <w:r w:rsidRPr="00A16508">
        <w:rPr>
          <w:rFonts w:ascii="Arial Narrow" w:hAnsi="Arial Narrow" w:cs="Arial"/>
          <w:sz w:val="22"/>
          <w:szCs w:val="22"/>
        </w:rPr>
        <w:t xml:space="preserve">. Doklad zodpovedá vzoru a náležitostiam tranzitného sprievodného dokladu podľa prílohy 45e </w:t>
      </w:r>
      <w:r w:rsidR="00AB04A0">
        <w:rPr>
          <w:rFonts w:ascii="Arial Narrow" w:hAnsi="Arial Narrow" w:cs="Arial"/>
          <w:sz w:val="22"/>
          <w:szCs w:val="22"/>
        </w:rPr>
        <w:t>VNCK</w:t>
      </w:r>
      <w:r w:rsidRPr="00A16508">
        <w:rPr>
          <w:rFonts w:ascii="Arial Narrow" w:hAnsi="Arial Narrow" w:cs="Arial"/>
          <w:sz w:val="22"/>
          <w:szCs w:val="22"/>
        </w:rPr>
        <w:t xml:space="preserve"> a zoznamu položiek </w:t>
      </w:r>
      <w:r w:rsidR="00CD4895" w:rsidRPr="00A16508">
        <w:rPr>
          <w:rFonts w:ascii="Arial Narrow" w:hAnsi="Arial Narrow" w:cs="Arial"/>
          <w:sz w:val="22"/>
          <w:szCs w:val="22"/>
        </w:rPr>
        <w:t>–</w:t>
      </w:r>
      <w:r w:rsidRPr="00A16508">
        <w:rPr>
          <w:rFonts w:ascii="Arial Narrow" w:hAnsi="Arial Narrow" w:cs="Arial"/>
          <w:sz w:val="22"/>
          <w:szCs w:val="22"/>
        </w:rPr>
        <w:t xml:space="preserve"> tranzit/bezpečnosť uvedenému v prílohe 45f </w:t>
      </w:r>
      <w:r w:rsidR="00AB04A0">
        <w:rPr>
          <w:rFonts w:ascii="Arial Narrow" w:hAnsi="Arial Narrow" w:cs="Arial"/>
          <w:sz w:val="22"/>
          <w:szCs w:val="22"/>
        </w:rPr>
        <w:t>VNCK</w:t>
      </w:r>
      <w:r w:rsidRPr="00A16508">
        <w:rPr>
          <w:rFonts w:ascii="Arial Narrow" w:hAnsi="Arial Narrow" w:cs="Arial"/>
          <w:sz w:val="22"/>
          <w:szCs w:val="22"/>
        </w:rPr>
        <w:t>.</w:t>
      </w:r>
    </w:p>
    <w:p w:rsidR="003924CF" w:rsidRPr="00A16508" w:rsidRDefault="003924CF" w:rsidP="008C17CD">
      <w:pPr>
        <w:jc w:val="both"/>
        <w:rPr>
          <w:rFonts w:ascii="Arial Narrow" w:hAnsi="Arial Narrow"/>
          <w:sz w:val="22"/>
          <w:szCs w:val="22"/>
        </w:rPr>
      </w:pPr>
    </w:p>
    <w:p w:rsidR="00CD1B4A" w:rsidRPr="00A16508" w:rsidRDefault="00CD1B4A" w:rsidP="00877DE5">
      <w:pPr>
        <w:numPr>
          <w:ilvl w:val="0"/>
          <w:numId w:val="30"/>
        </w:num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A16508">
        <w:rPr>
          <w:rFonts w:ascii="Arial Narrow" w:hAnsi="Arial Narrow"/>
          <w:sz w:val="22"/>
          <w:szCs w:val="22"/>
        </w:rPr>
        <w:lastRenderedPageBreak/>
        <w:t>V prípade, ak tovar opúšťa colné územie Spoločenstva v</w:t>
      </w:r>
      <w:r w:rsidR="00C16FB9" w:rsidRPr="00A16508">
        <w:rPr>
          <w:rFonts w:ascii="Arial Narrow" w:hAnsi="Arial Narrow"/>
          <w:sz w:val="22"/>
          <w:szCs w:val="22"/>
        </w:rPr>
        <w:t xml:space="preserve"> colnom </w:t>
      </w:r>
      <w:r w:rsidRPr="00A16508">
        <w:rPr>
          <w:rFonts w:ascii="Arial Narrow" w:hAnsi="Arial Narrow"/>
          <w:sz w:val="22"/>
          <w:szCs w:val="22"/>
        </w:rPr>
        <w:t>režime vývoz</w:t>
      </w:r>
      <w:r w:rsidR="00C04968" w:rsidRPr="00A16508">
        <w:rPr>
          <w:rFonts w:ascii="Arial Narrow" w:hAnsi="Arial Narrow"/>
          <w:sz w:val="22"/>
          <w:szCs w:val="22"/>
        </w:rPr>
        <w:t>,</w:t>
      </w:r>
      <w:r w:rsidRPr="00A16508">
        <w:rPr>
          <w:rFonts w:ascii="Arial Narrow" w:hAnsi="Arial Narrow"/>
          <w:sz w:val="22"/>
          <w:szCs w:val="22"/>
        </w:rPr>
        <w:t xml:space="preserve"> môže byť predložené colné vyhlásenie </w:t>
      </w:r>
      <w:r w:rsidRPr="00A16508">
        <w:rPr>
          <w:rFonts w:ascii="Arial Narrow" w:hAnsi="Arial Narrow"/>
          <w:sz w:val="22"/>
          <w:szCs w:val="22"/>
          <w:lang w:eastAsia="cs-CZ"/>
        </w:rPr>
        <w:t>v papierovej podobe za predpokladu, že je vyhotovené jedným z týchto spôsobov:</w:t>
      </w:r>
    </w:p>
    <w:p w:rsidR="003C1E4E" w:rsidRDefault="00CD1B4A" w:rsidP="003C1E4E">
      <w:pPr>
        <w:pStyle w:val="psm"/>
        <w:numPr>
          <w:ilvl w:val="0"/>
          <w:numId w:val="21"/>
        </w:numPr>
        <w:ind w:left="1134" w:hanging="425"/>
        <w:rPr>
          <w:sz w:val="22"/>
          <w:szCs w:val="22"/>
        </w:rPr>
      </w:pPr>
      <w:r w:rsidRPr="00A16508">
        <w:rPr>
          <w:sz w:val="22"/>
          <w:szCs w:val="22"/>
        </w:rPr>
        <w:t xml:space="preserve">s použitím tlačiva podľa vzoru uvedeného v prílohách 31 až 34 </w:t>
      </w:r>
      <w:r w:rsidR="00AB04A0">
        <w:rPr>
          <w:sz w:val="22"/>
          <w:szCs w:val="22"/>
        </w:rPr>
        <w:t>VNCK</w:t>
      </w:r>
      <w:r w:rsidRPr="00A16508">
        <w:rPr>
          <w:sz w:val="22"/>
          <w:szCs w:val="22"/>
        </w:rPr>
        <w:t xml:space="preserve"> doplneného bezpečnostným dokladom </w:t>
      </w:r>
      <w:r w:rsidR="003C1E4E">
        <w:rPr>
          <w:sz w:val="22"/>
          <w:szCs w:val="22"/>
        </w:rPr>
        <w:t xml:space="preserve">   </w:t>
      </w:r>
    </w:p>
    <w:p w:rsidR="00CD1B4A" w:rsidRPr="00A16508" w:rsidRDefault="003C1E4E" w:rsidP="003C1E4E">
      <w:pPr>
        <w:pStyle w:val="psm"/>
        <w:ind w:left="1134" w:hanging="425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CD1B4A" w:rsidRPr="00A16508">
        <w:rPr>
          <w:sz w:val="22"/>
          <w:szCs w:val="22"/>
        </w:rPr>
        <w:t xml:space="preserve">podľa vzoru uvedeného v prílohe 45i </w:t>
      </w:r>
      <w:r w:rsidR="00AB04A0">
        <w:rPr>
          <w:sz w:val="22"/>
          <w:szCs w:val="22"/>
        </w:rPr>
        <w:t>VNCK</w:t>
      </w:r>
      <w:r w:rsidR="00CD1B4A" w:rsidRPr="00A16508">
        <w:rPr>
          <w:sz w:val="22"/>
          <w:szCs w:val="22"/>
        </w:rPr>
        <w:t xml:space="preserve"> a zoznamom položiek - bezpečnosť podľa vzoru uvedeného v prílohe 45j </w:t>
      </w:r>
      <w:r w:rsidR="00AB04A0">
        <w:rPr>
          <w:sz w:val="22"/>
          <w:szCs w:val="22"/>
        </w:rPr>
        <w:t>VNCK</w:t>
      </w:r>
      <w:r w:rsidR="00CD1B4A" w:rsidRPr="00A16508">
        <w:rPr>
          <w:sz w:val="22"/>
          <w:szCs w:val="22"/>
        </w:rPr>
        <w:t>,</w:t>
      </w:r>
    </w:p>
    <w:p w:rsidR="00CD1B4A" w:rsidRPr="003C1E4E" w:rsidRDefault="00CD1B4A" w:rsidP="003C1E4E">
      <w:pPr>
        <w:pStyle w:val="psm"/>
        <w:numPr>
          <w:ilvl w:val="0"/>
          <w:numId w:val="21"/>
        </w:numPr>
        <w:tabs>
          <w:tab w:val="left" w:pos="1134"/>
        </w:tabs>
        <w:ind w:left="1134" w:hanging="425"/>
        <w:rPr>
          <w:sz w:val="22"/>
          <w:szCs w:val="22"/>
        </w:rPr>
      </w:pPr>
      <w:r w:rsidRPr="00A16508">
        <w:rPr>
          <w:sz w:val="22"/>
          <w:szCs w:val="22"/>
        </w:rPr>
        <w:t xml:space="preserve">s použitím vývozného/bezpečnostného jednotného colného dokladu podľa vzoru uvedeného v prílohe 45k </w:t>
      </w:r>
      <w:r w:rsidR="00AB04A0">
        <w:rPr>
          <w:sz w:val="22"/>
          <w:szCs w:val="22"/>
        </w:rPr>
        <w:t>VNCK</w:t>
      </w:r>
      <w:r w:rsidRPr="00A16508">
        <w:rPr>
          <w:sz w:val="22"/>
          <w:szCs w:val="22"/>
        </w:rPr>
        <w:t xml:space="preserve"> </w:t>
      </w:r>
      <w:r w:rsidR="003C1E4E">
        <w:rPr>
          <w:sz w:val="22"/>
          <w:szCs w:val="22"/>
        </w:rPr>
        <w:t xml:space="preserve">  </w:t>
      </w:r>
      <w:r w:rsidRPr="003C1E4E">
        <w:rPr>
          <w:sz w:val="22"/>
          <w:szCs w:val="22"/>
        </w:rPr>
        <w:t xml:space="preserve">a vývozného/bezpečnostného zoznamu položiek podľa vzoru uvedeného v prílohe 45 </w:t>
      </w:r>
      <w:r w:rsidR="00AB04A0" w:rsidRPr="003C1E4E">
        <w:rPr>
          <w:sz w:val="22"/>
          <w:szCs w:val="22"/>
        </w:rPr>
        <w:t>VNCK</w:t>
      </w:r>
      <w:r w:rsidRPr="003C1E4E">
        <w:rPr>
          <w:sz w:val="22"/>
          <w:szCs w:val="22"/>
        </w:rPr>
        <w:t>.</w:t>
      </w:r>
    </w:p>
    <w:p w:rsidR="00CD1B4A" w:rsidRPr="00A16508" w:rsidRDefault="00CD1B4A" w:rsidP="00CD1B4A">
      <w:pPr>
        <w:ind w:firstLine="357"/>
        <w:jc w:val="both"/>
        <w:rPr>
          <w:rFonts w:ascii="Arial Narrow" w:hAnsi="Arial Narrow"/>
          <w:sz w:val="22"/>
          <w:szCs w:val="22"/>
          <w:lang w:eastAsia="cs-CZ"/>
        </w:rPr>
      </w:pPr>
    </w:p>
    <w:p w:rsidR="00290187" w:rsidRPr="004D2CBB" w:rsidRDefault="00CD1B4A" w:rsidP="00877DE5">
      <w:pPr>
        <w:pStyle w:val="Odsekzoznamu"/>
        <w:numPr>
          <w:ilvl w:val="0"/>
          <w:numId w:val="30"/>
        </w:numPr>
        <w:jc w:val="both"/>
        <w:rPr>
          <w:rFonts w:ascii="Arial Narrow" w:hAnsi="Arial Narrow"/>
          <w:color w:val="FF0000"/>
          <w:sz w:val="22"/>
          <w:szCs w:val="22"/>
          <w:lang w:eastAsia="cs-CZ"/>
        </w:rPr>
      </w:pPr>
      <w:r w:rsidRPr="004D2CBB">
        <w:rPr>
          <w:rFonts w:ascii="Arial Narrow" w:hAnsi="Arial Narrow"/>
          <w:sz w:val="22"/>
          <w:szCs w:val="22"/>
          <w:lang w:eastAsia="cs-CZ"/>
        </w:rPr>
        <w:t xml:space="preserve">Tlačivo obsahuje minimálne súbor údajov uvedených v prílohe 37 </w:t>
      </w:r>
      <w:r w:rsidR="00AB04A0" w:rsidRPr="004D2CBB">
        <w:rPr>
          <w:rFonts w:ascii="Arial Narrow" w:hAnsi="Arial Narrow"/>
          <w:sz w:val="22"/>
          <w:szCs w:val="22"/>
          <w:lang w:eastAsia="cs-CZ"/>
        </w:rPr>
        <w:t>VNCK</w:t>
      </w:r>
      <w:r w:rsidRPr="004D2CBB">
        <w:rPr>
          <w:rFonts w:ascii="Arial Narrow" w:hAnsi="Arial Narrow"/>
          <w:sz w:val="22"/>
          <w:szCs w:val="22"/>
          <w:lang w:eastAsia="cs-CZ"/>
        </w:rPr>
        <w:t xml:space="preserve"> a v prílohe 30A </w:t>
      </w:r>
      <w:r w:rsidR="00AB04A0" w:rsidRPr="004D2CBB">
        <w:rPr>
          <w:rFonts w:ascii="Arial Narrow" w:hAnsi="Arial Narrow"/>
          <w:sz w:val="22"/>
          <w:szCs w:val="22"/>
          <w:lang w:eastAsia="cs-CZ"/>
        </w:rPr>
        <w:t>VNCK</w:t>
      </w:r>
      <w:r w:rsidR="004D2CBB" w:rsidRPr="004D2CBB">
        <w:rPr>
          <w:rFonts w:ascii="Arial Narrow" w:hAnsi="Arial Narrow"/>
          <w:sz w:val="22"/>
          <w:szCs w:val="22"/>
          <w:lang w:eastAsia="cs-CZ"/>
        </w:rPr>
        <w:t>.</w:t>
      </w:r>
      <w:r w:rsidRPr="004D2CBB">
        <w:rPr>
          <w:rFonts w:ascii="Arial Narrow" w:hAnsi="Arial Narrow"/>
          <w:sz w:val="22"/>
          <w:szCs w:val="22"/>
          <w:lang w:eastAsia="cs-CZ"/>
        </w:rPr>
        <w:t xml:space="preserve"> </w:t>
      </w:r>
    </w:p>
    <w:p w:rsidR="00B2553A" w:rsidRDefault="00290187" w:rsidP="00877DE5">
      <w:pPr>
        <w:numPr>
          <w:ilvl w:val="0"/>
          <w:numId w:val="30"/>
        </w:num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Colný úrad zodpovedný v zmysle čl. 2 tohto metodického pokynu za vykonanie </w:t>
      </w:r>
      <w:r w:rsidRPr="00290187">
        <w:rPr>
          <w:rFonts w:ascii="Arial Narrow" w:hAnsi="Arial Narrow"/>
          <w:sz w:val="22"/>
          <w:szCs w:val="22"/>
        </w:rPr>
        <w:t>analýz</w:t>
      </w:r>
      <w:r>
        <w:rPr>
          <w:rFonts w:ascii="Arial Narrow" w:hAnsi="Arial Narrow"/>
          <w:sz w:val="22"/>
          <w:szCs w:val="22"/>
        </w:rPr>
        <w:t>y</w:t>
      </w:r>
      <w:r w:rsidRPr="00290187">
        <w:rPr>
          <w:rFonts w:ascii="Arial Narrow" w:hAnsi="Arial Narrow"/>
          <w:sz w:val="22"/>
          <w:szCs w:val="22"/>
        </w:rPr>
        <w:t xml:space="preserve"> rizika pre bezpečnosť a ochranu v súvislosti so vstupom</w:t>
      </w:r>
      <w:r>
        <w:rPr>
          <w:rFonts w:ascii="Arial Narrow" w:hAnsi="Arial Narrow"/>
          <w:sz w:val="22"/>
          <w:szCs w:val="22"/>
        </w:rPr>
        <w:t xml:space="preserve">/výstupom </w:t>
      </w:r>
      <w:r w:rsidRPr="00290187">
        <w:rPr>
          <w:rFonts w:ascii="Arial Narrow" w:hAnsi="Arial Narrow"/>
          <w:sz w:val="22"/>
          <w:szCs w:val="22"/>
        </w:rPr>
        <w:t>tovaru na</w:t>
      </w:r>
      <w:r>
        <w:rPr>
          <w:rFonts w:ascii="Arial Narrow" w:hAnsi="Arial Narrow"/>
          <w:sz w:val="22"/>
          <w:szCs w:val="22"/>
        </w:rPr>
        <w:t>/z </w:t>
      </w:r>
      <w:r w:rsidRPr="00290187">
        <w:rPr>
          <w:rFonts w:ascii="Arial Narrow" w:hAnsi="Arial Narrow"/>
          <w:sz w:val="22"/>
          <w:szCs w:val="22"/>
        </w:rPr>
        <w:t>colné</w:t>
      </w:r>
      <w:r>
        <w:rPr>
          <w:rFonts w:ascii="Arial Narrow" w:hAnsi="Arial Narrow"/>
          <w:sz w:val="22"/>
          <w:szCs w:val="22"/>
        </w:rPr>
        <w:t xml:space="preserve">ho </w:t>
      </w:r>
      <w:r w:rsidRPr="00290187">
        <w:rPr>
          <w:rFonts w:ascii="Arial Narrow" w:hAnsi="Arial Narrow"/>
          <w:sz w:val="22"/>
          <w:szCs w:val="22"/>
        </w:rPr>
        <w:t xml:space="preserve"> územi</w:t>
      </w:r>
      <w:r>
        <w:rPr>
          <w:rFonts w:ascii="Arial Narrow" w:hAnsi="Arial Narrow"/>
          <w:sz w:val="22"/>
          <w:szCs w:val="22"/>
        </w:rPr>
        <w:t>a</w:t>
      </w:r>
      <w:r w:rsidRPr="00290187">
        <w:rPr>
          <w:rFonts w:ascii="Arial Narrow" w:hAnsi="Arial Narrow"/>
          <w:sz w:val="22"/>
          <w:szCs w:val="22"/>
        </w:rPr>
        <w:t xml:space="preserve"> Spoločenstva </w:t>
      </w:r>
      <w:r w:rsidR="005B6D88">
        <w:rPr>
          <w:rFonts w:ascii="Arial Narrow" w:hAnsi="Arial Narrow"/>
          <w:sz w:val="22"/>
          <w:szCs w:val="22"/>
        </w:rPr>
        <w:t xml:space="preserve">kópiu colného vyhlásenia dohodnutým spôsobom regionálnemu analytikovi. Až po jeho rozhodnutí bude pokračovať ďalej v colnom konaní. </w:t>
      </w:r>
    </w:p>
    <w:p w:rsidR="003C1E4E" w:rsidRDefault="003C1E4E" w:rsidP="00B2553A">
      <w:pPr>
        <w:pStyle w:val="Zkladntext2"/>
        <w:spacing w:line="240" w:lineRule="atLeast"/>
        <w:ind w:left="708"/>
        <w:jc w:val="center"/>
        <w:rPr>
          <w:rFonts w:ascii="Arial Narrow" w:hAnsi="Arial Narrow"/>
          <w:b/>
          <w:sz w:val="22"/>
          <w:szCs w:val="22"/>
        </w:rPr>
      </w:pPr>
    </w:p>
    <w:p w:rsidR="003C1E4E" w:rsidRDefault="00877DE5" w:rsidP="00B2553A">
      <w:pPr>
        <w:pStyle w:val="Zkladntext2"/>
        <w:spacing w:line="240" w:lineRule="atLeast"/>
        <w:ind w:left="708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Čl. IX</w:t>
      </w:r>
      <w:r w:rsidR="00B2553A" w:rsidRPr="00A16508">
        <w:rPr>
          <w:rFonts w:ascii="Arial Narrow" w:hAnsi="Arial Narrow"/>
          <w:b/>
          <w:sz w:val="22"/>
          <w:szCs w:val="22"/>
        </w:rPr>
        <w:t xml:space="preserve"> </w:t>
      </w:r>
    </w:p>
    <w:p w:rsidR="00CD1B4A" w:rsidRPr="00A16508" w:rsidRDefault="003C1E4E" w:rsidP="00B2553A">
      <w:pPr>
        <w:pStyle w:val="Zkladntext2"/>
        <w:spacing w:line="240" w:lineRule="atLeast"/>
        <w:ind w:left="708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Spoločné, zrušovacia a  z</w:t>
      </w:r>
      <w:r w:rsidR="00CD1B4A" w:rsidRPr="00A16508">
        <w:rPr>
          <w:rFonts w:ascii="Arial Narrow" w:hAnsi="Arial Narrow"/>
          <w:b/>
          <w:sz w:val="22"/>
          <w:szCs w:val="22"/>
        </w:rPr>
        <w:t>áverečné ustanovenia</w:t>
      </w:r>
    </w:p>
    <w:p w:rsidR="008251E7" w:rsidRPr="00A16508" w:rsidRDefault="008251E7" w:rsidP="00B505DD">
      <w:pPr>
        <w:jc w:val="both"/>
        <w:rPr>
          <w:rFonts w:ascii="Arial Narrow" w:hAnsi="Arial Narrow"/>
          <w:sz w:val="22"/>
          <w:szCs w:val="22"/>
        </w:rPr>
      </w:pPr>
    </w:p>
    <w:p w:rsidR="00A84040" w:rsidRPr="00A16508" w:rsidRDefault="00B2553A" w:rsidP="003C1E4E">
      <w:pPr>
        <w:pStyle w:val="Zarkazkladnhotextu"/>
        <w:numPr>
          <w:ilvl w:val="0"/>
          <w:numId w:val="22"/>
        </w:numPr>
        <w:rPr>
          <w:rFonts w:ascii="Arial Narrow" w:hAnsi="Arial Narrow"/>
          <w:sz w:val="22"/>
          <w:szCs w:val="22"/>
        </w:rPr>
      </w:pPr>
      <w:r w:rsidRPr="00A16508">
        <w:rPr>
          <w:rFonts w:ascii="Arial Narrow" w:hAnsi="Arial Narrow"/>
          <w:sz w:val="22"/>
          <w:szCs w:val="22"/>
        </w:rPr>
        <w:t xml:space="preserve">V súvislosti so zavedením nového systému pre analýzu rizika pre bezpečnosť a ochranu, ktorá je vykonávaná na základe spoločných rizikových kritérií pri vstupe/výstupe tovaru na/z územia Spoločenstva, je potrebné očakávať zvýšené množstvo kontrol nariadených colníkom povereným vykonávaním bezpečnostnej analýzy na CÚ najmä pri prepúšťaní </w:t>
      </w:r>
      <w:r w:rsidR="00CD4895" w:rsidRPr="00A16508">
        <w:rPr>
          <w:rFonts w:ascii="Arial Narrow" w:hAnsi="Arial Narrow"/>
          <w:sz w:val="22"/>
          <w:szCs w:val="22"/>
        </w:rPr>
        <w:t xml:space="preserve">tovaru </w:t>
      </w:r>
      <w:r w:rsidRPr="00A16508">
        <w:rPr>
          <w:rFonts w:ascii="Arial Narrow" w:hAnsi="Arial Narrow"/>
          <w:sz w:val="22"/>
          <w:szCs w:val="22"/>
        </w:rPr>
        <w:t xml:space="preserve">do </w:t>
      </w:r>
      <w:r w:rsidR="00AD2D1E" w:rsidRPr="00A16508">
        <w:rPr>
          <w:rFonts w:ascii="Arial Narrow" w:hAnsi="Arial Narrow"/>
          <w:sz w:val="22"/>
          <w:szCs w:val="22"/>
        </w:rPr>
        <w:t xml:space="preserve">colného </w:t>
      </w:r>
      <w:r w:rsidRPr="00A16508">
        <w:rPr>
          <w:rFonts w:ascii="Arial Narrow" w:hAnsi="Arial Narrow"/>
          <w:sz w:val="22"/>
          <w:szCs w:val="22"/>
        </w:rPr>
        <w:t>režimu vývoz a tranzit smerujúc</w:t>
      </w:r>
      <w:r w:rsidR="00CD4895" w:rsidRPr="00A16508">
        <w:rPr>
          <w:rFonts w:ascii="Arial Narrow" w:hAnsi="Arial Narrow"/>
          <w:sz w:val="22"/>
          <w:szCs w:val="22"/>
        </w:rPr>
        <w:t>eho</w:t>
      </w:r>
      <w:r w:rsidRPr="00A16508">
        <w:rPr>
          <w:rFonts w:ascii="Arial Narrow" w:hAnsi="Arial Narrow"/>
          <w:sz w:val="22"/>
          <w:szCs w:val="22"/>
        </w:rPr>
        <w:t xml:space="preserve"> na vonkajšiu hranicu Spoločenstva. </w:t>
      </w:r>
    </w:p>
    <w:p w:rsidR="00A84040" w:rsidRPr="00A16508" w:rsidRDefault="00A84040" w:rsidP="00A84040">
      <w:pPr>
        <w:pStyle w:val="Zarkazkladnhotextu"/>
        <w:rPr>
          <w:rFonts w:ascii="Arial Narrow" w:hAnsi="Arial Narrow"/>
          <w:sz w:val="22"/>
          <w:szCs w:val="22"/>
        </w:rPr>
      </w:pPr>
    </w:p>
    <w:p w:rsidR="00B2553A" w:rsidRPr="00A16508" w:rsidRDefault="003C1E4E" w:rsidP="003C1E4E">
      <w:pPr>
        <w:pStyle w:val="Zarkazkladnhotextu"/>
        <w:numPr>
          <w:ilvl w:val="0"/>
          <w:numId w:val="22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Je potrebné upozorniť,</w:t>
      </w:r>
      <w:r w:rsidR="00A84040" w:rsidRPr="00A16508">
        <w:rPr>
          <w:rFonts w:ascii="Arial Narrow" w:hAnsi="Arial Narrow"/>
          <w:sz w:val="22"/>
          <w:szCs w:val="22"/>
        </w:rPr>
        <w:t xml:space="preserve"> že najmä v súvislosti s vykonávaním analýzy rizika pre bezpečnosť a ochranu v režime vývozu a pri odoslaní tovaru do tretej krajiny v</w:t>
      </w:r>
      <w:r w:rsidR="00AD2D1E" w:rsidRPr="00A16508">
        <w:rPr>
          <w:rFonts w:ascii="Arial Narrow" w:hAnsi="Arial Narrow"/>
          <w:sz w:val="22"/>
          <w:szCs w:val="22"/>
        </w:rPr>
        <w:t xml:space="preserve"> colnom </w:t>
      </w:r>
      <w:r w:rsidR="00A84040" w:rsidRPr="00A16508">
        <w:rPr>
          <w:rFonts w:ascii="Arial Narrow" w:hAnsi="Arial Narrow"/>
          <w:sz w:val="22"/>
          <w:szCs w:val="22"/>
        </w:rPr>
        <w:t>režime tranzit</w:t>
      </w:r>
      <w:r w:rsidR="00504301" w:rsidRPr="00A16508">
        <w:rPr>
          <w:rFonts w:ascii="Arial Narrow" w:hAnsi="Arial Narrow"/>
          <w:sz w:val="22"/>
          <w:szCs w:val="22"/>
        </w:rPr>
        <w:t>, môže nastať určité predĺženie colného konania v štandardnom aj zjednodušenom postupe. Čas potrebný na vykonanie analýzy je závislý od možností regionálnych analytikov na colných úradoch</w:t>
      </w:r>
      <w:r>
        <w:rPr>
          <w:rFonts w:ascii="Arial Narrow" w:hAnsi="Arial Narrow"/>
          <w:sz w:val="22"/>
          <w:szCs w:val="22"/>
        </w:rPr>
        <w:t>,</w:t>
      </w:r>
      <w:r w:rsidR="00504301" w:rsidRPr="00A16508">
        <w:rPr>
          <w:rFonts w:ascii="Arial Narrow" w:hAnsi="Arial Narrow"/>
          <w:sz w:val="22"/>
          <w:szCs w:val="22"/>
        </w:rPr>
        <w:t xml:space="preserve"> ako aj od aktuálneho počtu analyzovaných </w:t>
      </w:r>
      <w:r>
        <w:rPr>
          <w:rFonts w:ascii="Arial Narrow" w:hAnsi="Arial Narrow"/>
          <w:sz w:val="22"/>
          <w:szCs w:val="22"/>
        </w:rPr>
        <w:t>colných vyhlásení</w:t>
      </w:r>
      <w:r w:rsidR="00504301" w:rsidRPr="00A16508">
        <w:rPr>
          <w:rFonts w:ascii="Arial Narrow" w:hAnsi="Arial Narrow"/>
          <w:sz w:val="22"/>
          <w:szCs w:val="22"/>
        </w:rPr>
        <w:t>.</w:t>
      </w:r>
    </w:p>
    <w:p w:rsidR="00B2553A" w:rsidRPr="00A16508" w:rsidRDefault="00B2553A" w:rsidP="00B2553A">
      <w:pPr>
        <w:autoSpaceDE w:val="0"/>
        <w:autoSpaceDN w:val="0"/>
        <w:adjustRightInd w:val="0"/>
        <w:jc w:val="both"/>
        <w:rPr>
          <w:rFonts w:ascii="Arial Narrow" w:hAnsi="Arial Narrow" w:cs="Arial Narrow"/>
          <w:sz w:val="22"/>
          <w:szCs w:val="22"/>
          <w:lang w:eastAsia="sk-SK"/>
        </w:rPr>
      </w:pPr>
    </w:p>
    <w:p w:rsidR="00B2553A" w:rsidRPr="00A16508" w:rsidRDefault="00AD2D1E" w:rsidP="003C1E4E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Arial Narrow" w:hAnsi="Arial Narrow" w:cs="Arial Narrow"/>
          <w:sz w:val="22"/>
          <w:szCs w:val="22"/>
          <w:lang w:eastAsia="sk-SK"/>
        </w:rPr>
      </w:pPr>
      <w:r w:rsidRPr="00A16508">
        <w:rPr>
          <w:rFonts w:ascii="Arial Narrow" w:hAnsi="Arial Narrow" w:cs="Arial Narrow"/>
          <w:sz w:val="22"/>
          <w:szCs w:val="22"/>
          <w:lang w:eastAsia="sk-SK"/>
        </w:rPr>
        <w:t xml:space="preserve">Odporúčame </w:t>
      </w:r>
      <w:r w:rsidR="00B2553A" w:rsidRPr="00A16508">
        <w:rPr>
          <w:rFonts w:ascii="Arial Narrow" w:hAnsi="Arial Narrow" w:cs="Arial Narrow"/>
          <w:sz w:val="22"/>
          <w:szCs w:val="22"/>
          <w:lang w:eastAsia="sk-SK"/>
        </w:rPr>
        <w:t>sledovať vo zvýšenej miere najmä uplatňovanie zjednodušených postupov v</w:t>
      </w:r>
      <w:r w:rsidRPr="00A16508">
        <w:rPr>
          <w:rFonts w:ascii="Arial Narrow" w:hAnsi="Arial Narrow" w:cs="Arial Narrow"/>
          <w:sz w:val="22"/>
          <w:szCs w:val="22"/>
          <w:lang w:eastAsia="sk-SK"/>
        </w:rPr>
        <w:t xml:space="preserve"> colnom </w:t>
      </w:r>
      <w:r w:rsidR="00B2553A" w:rsidRPr="00A16508">
        <w:rPr>
          <w:rFonts w:ascii="Arial Narrow" w:hAnsi="Arial Narrow" w:cs="Arial Narrow"/>
          <w:sz w:val="22"/>
          <w:szCs w:val="22"/>
          <w:lang w:eastAsia="sk-SK"/>
        </w:rPr>
        <w:t>režime vývoz a tranzit, či analýza rizika pre bezpečnosť a ochranu súvisiaca s vývozom tovaru zo Spoločenstva nemá vážny dopad na ich uplatňovanie. V prípade identifikovania častých kontrol u daných zjednodušených postupov</w:t>
      </w:r>
      <w:r w:rsidR="00A84040" w:rsidRPr="00A16508">
        <w:rPr>
          <w:rFonts w:ascii="Arial Narrow" w:hAnsi="Arial Narrow" w:cs="Arial Narrow"/>
          <w:sz w:val="22"/>
          <w:szCs w:val="22"/>
          <w:lang w:eastAsia="sk-SK"/>
        </w:rPr>
        <w:t xml:space="preserve"> nariadených </w:t>
      </w:r>
      <w:r w:rsidR="00C525F2" w:rsidRPr="00A16508">
        <w:rPr>
          <w:rFonts w:ascii="Arial Narrow" w:hAnsi="Arial Narrow" w:cs="Arial Narrow"/>
          <w:sz w:val="22"/>
          <w:szCs w:val="22"/>
          <w:lang w:eastAsia="sk-SK"/>
        </w:rPr>
        <w:t>systémom pre analýzu rizika</w:t>
      </w:r>
      <w:r w:rsidR="00B2553A" w:rsidRPr="00A16508">
        <w:rPr>
          <w:rFonts w:ascii="Arial Narrow" w:hAnsi="Arial Narrow" w:cs="Arial Narrow"/>
          <w:sz w:val="22"/>
          <w:szCs w:val="22"/>
          <w:lang w:eastAsia="sk-SK"/>
        </w:rPr>
        <w:t xml:space="preserve"> </w:t>
      </w:r>
      <w:r w:rsidR="00C525F2" w:rsidRPr="00A16508">
        <w:rPr>
          <w:rFonts w:ascii="Arial Narrow" w:hAnsi="Arial Narrow" w:cs="Arial Narrow"/>
          <w:sz w:val="22"/>
          <w:szCs w:val="22"/>
          <w:lang w:eastAsia="sk-SK"/>
        </w:rPr>
        <w:t>je potrebné</w:t>
      </w:r>
      <w:r w:rsidR="00B2553A" w:rsidRPr="00A16508">
        <w:rPr>
          <w:rFonts w:ascii="Arial Narrow" w:hAnsi="Arial Narrow" w:cs="Arial Narrow"/>
          <w:sz w:val="22"/>
          <w:szCs w:val="22"/>
          <w:lang w:eastAsia="sk-SK"/>
        </w:rPr>
        <w:t xml:space="preserve"> požiadať Odbor riadenia rizík a operačných činností FR SR o zmiernenie kontrol u daného držiteľa zjednodušeného postupu</w:t>
      </w:r>
      <w:r w:rsidR="00C525F2" w:rsidRPr="00A16508">
        <w:rPr>
          <w:rFonts w:ascii="Arial Narrow" w:hAnsi="Arial Narrow" w:cs="Arial Narrow"/>
          <w:sz w:val="22"/>
          <w:szCs w:val="22"/>
          <w:lang w:eastAsia="sk-SK"/>
        </w:rPr>
        <w:t>, prípadne prehodnotiť ich uplatňovanie.</w:t>
      </w:r>
    </w:p>
    <w:p w:rsidR="00B2553A" w:rsidRPr="00A16508" w:rsidRDefault="00B2553A" w:rsidP="00B2553A">
      <w:pPr>
        <w:pStyle w:val="Odsekzoznamu"/>
        <w:rPr>
          <w:rFonts w:ascii="Arial Narrow" w:hAnsi="Arial Narrow" w:cs="Arial Narrow"/>
          <w:sz w:val="22"/>
          <w:szCs w:val="22"/>
          <w:lang w:eastAsia="sk-SK"/>
        </w:rPr>
      </w:pPr>
    </w:p>
    <w:p w:rsidR="00D46468" w:rsidRPr="00A16508" w:rsidRDefault="003C1E4E" w:rsidP="003C1E4E">
      <w:pPr>
        <w:pStyle w:val="Zkladntext2"/>
        <w:numPr>
          <w:ilvl w:val="0"/>
          <w:numId w:val="22"/>
        </w:numPr>
        <w:tabs>
          <w:tab w:val="left" w:pos="567"/>
        </w:tabs>
        <w:spacing w:after="0" w:line="240" w:lineRule="atLeast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V</w:t>
      </w:r>
      <w:r w:rsidR="00D46468" w:rsidRPr="00A16508">
        <w:rPr>
          <w:rFonts w:ascii="Arial Narrow" w:hAnsi="Arial Narrow"/>
          <w:sz w:val="22"/>
          <w:szCs w:val="22"/>
        </w:rPr>
        <w:t xml:space="preserve">zhľadom </w:t>
      </w:r>
      <w:r>
        <w:rPr>
          <w:rFonts w:ascii="Arial Narrow" w:hAnsi="Arial Narrow"/>
          <w:sz w:val="22"/>
          <w:szCs w:val="22"/>
        </w:rPr>
        <w:t>na</w:t>
      </w:r>
      <w:r w:rsidR="00D46468" w:rsidRPr="00A16508">
        <w:rPr>
          <w:rFonts w:ascii="Arial Narrow" w:hAnsi="Arial Narrow"/>
          <w:sz w:val="22"/>
          <w:szCs w:val="22"/>
        </w:rPr>
        <w:t> analýz</w:t>
      </w:r>
      <w:r>
        <w:rPr>
          <w:rFonts w:ascii="Arial Narrow" w:hAnsi="Arial Narrow"/>
          <w:sz w:val="22"/>
          <w:szCs w:val="22"/>
        </w:rPr>
        <w:t>u</w:t>
      </w:r>
      <w:r w:rsidR="00D46468" w:rsidRPr="00A16508">
        <w:rPr>
          <w:rFonts w:ascii="Arial Narrow" w:hAnsi="Arial Narrow"/>
          <w:sz w:val="22"/>
          <w:szCs w:val="22"/>
        </w:rPr>
        <w:t xml:space="preserve"> rizika pri PCV o vstupe/výstupe je dôležité správne uvádzanie opisu tovaru. V tejto súvislosti vydala Európska komisia dokument s názvom „Usmernenia pre používanie prijateľných a neprijateľných výrazov na opis tovaru pri výstupných a vstupných predbežných colných vyhláseniach“, ktorý </w:t>
      </w:r>
      <w:r>
        <w:rPr>
          <w:rFonts w:ascii="Arial Narrow" w:hAnsi="Arial Narrow"/>
          <w:sz w:val="22"/>
          <w:szCs w:val="22"/>
        </w:rPr>
        <w:t xml:space="preserve">je uvedený v </w:t>
      </w:r>
      <w:r w:rsidR="00D46468" w:rsidRPr="00A16508">
        <w:rPr>
          <w:rFonts w:ascii="Arial Narrow" w:hAnsi="Arial Narrow"/>
          <w:sz w:val="22"/>
          <w:szCs w:val="22"/>
        </w:rPr>
        <w:t xml:space="preserve"> </w:t>
      </w:r>
      <w:r w:rsidR="00D46468" w:rsidRPr="00082670">
        <w:rPr>
          <w:rFonts w:ascii="Arial Narrow" w:hAnsi="Arial Narrow"/>
          <w:sz w:val="22"/>
          <w:szCs w:val="22"/>
        </w:rPr>
        <w:t>príloh</w:t>
      </w:r>
      <w:r w:rsidRPr="00082670">
        <w:rPr>
          <w:rFonts w:ascii="Arial Narrow" w:hAnsi="Arial Narrow"/>
          <w:sz w:val="22"/>
          <w:szCs w:val="22"/>
        </w:rPr>
        <w:t>e</w:t>
      </w:r>
      <w:r w:rsidR="00D46468" w:rsidRPr="00082670">
        <w:rPr>
          <w:rFonts w:ascii="Arial Narrow" w:hAnsi="Arial Narrow"/>
          <w:sz w:val="22"/>
          <w:szCs w:val="22"/>
        </w:rPr>
        <w:t xml:space="preserve"> č. </w:t>
      </w:r>
      <w:r w:rsidR="00454AAF">
        <w:rPr>
          <w:rFonts w:ascii="Arial Narrow" w:hAnsi="Arial Narrow"/>
          <w:sz w:val="22"/>
          <w:szCs w:val="22"/>
        </w:rPr>
        <w:t>7 (</w:t>
      </w:r>
      <w:hyperlink r:id="rId23" w:history="1">
        <w:r w:rsidR="00454AAF" w:rsidRPr="00454AAF">
          <w:rPr>
            <w:rStyle w:val="Hypertextovprepojenie"/>
            <w:rFonts w:ascii="Arial Narrow" w:hAnsi="Arial Narrow"/>
            <w:sz w:val="22"/>
            <w:szCs w:val="22"/>
          </w:rPr>
          <w:t>MP_predbezne_príloha07.docx</w:t>
        </w:r>
      </w:hyperlink>
      <w:r w:rsidR="00454AAF">
        <w:rPr>
          <w:rFonts w:ascii="Arial Narrow" w:hAnsi="Arial Narrow"/>
          <w:sz w:val="22"/>
          <w:szCs w:val="22"/>
        </w:rPr>
        <w:t>)</w:t>
      </w:r>
      <w:r w:rsidR="00D46468" w:rsidRPr="00082670">
        <w:rPr>
          <w:rFonts w:ascii="Arial Narrow" w:hAnsi="Arial Narrow"/>
          <w:sz w:val="22"/>
          <w:szCs w:val="22"/>
        </w:rPr>
        <w:t xml:space="preserve"> t</w:t>
      </w:r>
      <w:r w:rsidR="00A84040" w:rsidRPr="00082670">
        <w:rPr>
          <w:rFonts w:ascii="Arial Narrow" w:hAnsi="Arial Narrow"/>
          <w:sz w:val="22"/>
          <w:szCs w:val="22"/>
        </w:rPr>
        <w:t>ohto metodického pokynu</w:t>
      </w:r>
      <w:r w:rsidR="00D46468" w:rsidRPr="00082670">
        <w:rPr>
          <w:rFonts w:ascii="Arial Narrow" w:hAnsi="Arial Narrow"/>
          <w:sz w:val="22"/>
          <w:szCs w:val="22"/>
        </w:rPr>
        <w:t>.</w:t>
      </w:r>
      <w:r w:rsidR="00D46468" w:rsidRPr="00A16508">
        <w:rPr>
          <w:rFonts w:ascii="Arial Narrow" w:hAnsi="Arial Narrow"/>
          <w:sz w:val="22"/>
          <w:szCs w:val="22"/>
        </w:rPr>
        <w:t xml:space="preserve"> </w:t>
      </w:r>
    </w:p>
    <w:p w:rsidR="00D46468" w:rsidRPr="00A16508" w:rsidRDefault="00D46468" w:rsidP="00D46468">
      <w:pPr>
        <w:pStyle w:val="Zkladntext2"/>
        <w:tabs>
          <w:tab w:val="left" w:pos="567"/>
        </w:tabs>
        <w:spacing w:after="0" w:line="240" w:lineRule="atLeast"/>
        <w:jc w:val="both"/>
        <w:rPr>
          <w:rFonts w:ascii="Arial Narrow" w:hAnsi="Arial Narrow"/>
          <w:sz w:val="22"/>
          <w:szCs w:val="22"/>
        </w:rPr>
      </w:pPr>
    </w:p>
    <w:p w:rsidR="00CD4895" w:rsidRPr="003C1E4E" w:rsidRDefault="003C1E4E" w:rsidP="003C1E4E">
      <w:pPr>
        <w:pStyle w:val="Zkladntext2"/>
        <w:numPr>
          <w:ilvl w:val="0"/>
          <w:numId w:val="22"/>
        </w:numPr>
        <w:tabs>
          <w:tab w:val="left" w:pos="567"/>
        </w:tabs>
        <w:spacing w:after="0" w:line="240" w:lineRule="atLeast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Zrušuje sa Informácia č.317/2010 „</w:t>
      </w:r>
      <w:r w:rsidRPr="003C1E4E">
        <w:rPr>
          <w:rFonts w:ascii="Arial Narrow" w:hAnsi="Arial Narrow"/>
          <w:sz w:val="22"/>
          <w:szCs w:val="22"/>
        </w:rPr>
        <w:t>Predbežné colné vyhlásenia o vstupe/výstupe na/z územia Spoločenstva</w:t>
      </w:r>
      <w:r>
        <w:rPr>
          <w:rFonts w:ascii="Arial Narrow" w:hAnsi="Arial Narrow"/>
          <w:sz w:val="22"/>
          <w:szCs w:val="22"/>
        </w:rPr>
        <w:t>“</w:t>
      </w:r>
      <w:r w:rsidR="007140C8">
        <w:rPr>
          <w:rFonts w:ascii="Arial Narrow" w:hAnsi="Arial Narrow"/>
          <w:sz w:val="22"/>
          <w:szCs w:val="22"/>
        </w:rPr>
        <w:t>.</w:t>
      </w:r>
    </w:p>
    <w:p w:rsidR="00CD4895" w:rsidRPr="00A16508" w:rsidRDefault="00CD4895" w:rsidP="00CD4895">
      <w:pPr>
        <w:pStyle w:val="Odsekzoznamu"/>
        <w:rPr>
          <w:rFonts w:ascii="Arial Narrow" w:hAnsi="Arial Narrow"/>
          <w:sz w:val="22"/>
          <w:szCs w:val="22"/>
        </w:rPr>
      </w:pPr>
    </w:p>
    <w:p w:rsidR="00CD1B4A" w:rsidRPr="00A16508" w:rsidRDefault="00CD1B4A" w:rsidP="003C1E4E">
      <w:pPr>
        <w:pStyle w:val="Zkladntext2"/>
        <w:numPr>
          <w:ilvl w:val="0"/>
          <w:numId w:val="22"/>
        </w:numPr>
        <w:tabs>
          <w:tab w:val="left" w:pos="567"/>
        </w:tabs>
        <w:spacing w:after="0" w:line="240" w:lineRule="atLeast"/>
        <w:jc w:val="both"/>
        <w:rPr>
          <w:rFonts w:ascii="Arial Narrow" w:hAnsi="Arial Narrow"/>
          <w:sz w:val="22"/>
          <w:szCs w:val="22"/>
        </w:rPr>
      </w:pPr>
      <w:r w:rsidRPr="00A16508">
        <w:rPr>
          <w:rFonts w:ascii="Arial Narrow" w:hAnsi="Arial Narrow"/>
          <w:sz w:val="22"/>
          <w:szCs w:val="22"/>
        </w:rPr>
        <w:t>T</w:t>
      </w:r>
      <w:r w:rsidR="00A84040" w:rsidRPr="00A16508">
        <w:rPr>
          <w:rFonts w:ascii="Arial Narrow" w:hAnsi="Arial Narrow"/>
          <w:sz w:val="22"/>
          <w:szCs w:val="22"/>
        </w:rPr>
        <w:t xml:space="preserve">ento metodický pokyn nadobúda účinnosť </w:t>
      </w:r>
      <w:r w:rsidRPr="00A16508">
        <w:rPr>
          <w:rFonts w:ascii="Arial Narrow" w:hAnsi="Arial Narrow"/>
          <w:sz w:val="22"/>
          <w:szCs w:val="22"/>
        </w:rPr>
        <w:t xml:space="preserve">dňa </w:t>
      </w:r>
      <w:r w:rsidR="007140C8">
        <w:rPr>
          <w:rFonts w:ascii="Arial Narrow" w:hAnsi="Arial Narrow"/>
          <w:sz w:val="22"/>
          <w:szCs w:val="22"/>
        </w:rPr>
        <w:t>22</w:t>
      </w:r>
      <w:r w:rsidRPr="00A16508">
        <w:rPr>
          <w:rFonts w:ascii="Arial Narrow" w:hAnsi="Arial Narrow"/>
          <w:sz w:val="22"/>
          <w:szCs w:val="22"/>
        </w:rPr>
        <w:t xml:space="preserve">. </w:t>
      </w:r>
      <w:r w:rsidR="007140C8">
        <w:rPr>
          <w:rFonts w:ascii="Arial Narrow" w:hAnsi="Arial Narrow"/>
          <w:sz w:val="22"/>
          <w:szCs w:val="22"/>
        </w:rPr>
        <w:t>februára</w:t>
      </w:r>
      <w:r w:rsidRPr="00A16508">
        <w:rPr>
          <w:rFonts w:ascii="Arial Narrow" w:hAnsi="Arial Narrow"/>
          <w:sz w:val="22"/>
          <w:szCs w:val="22"/>
        </w:rPr>
        <w:t xml:space="preserve"> 201</w:t>
      </w:r>
      <w:r w:rsidR="00A84040" w:rsidRPr="00A16508">
        <w:rPr>
          <w:rFonts w:ascii="Arial Narrow" w:hAnsi="Arial Narrow"/>
          <w:sz w:val="22"/>
          <w:szCs w:val="22"/>
        </w:rPr>
        <w:t>2</w:t>
      </w:r>
      <w:r w:rsidRPr="00A16508">
        <w:rPr>
          <w:rFonts w:ascii="Arial Narrow" w:hAnsi="Arial Narrow"/>
          <w:sz w:val="22"/>
          <w:szCs w:val="22"/>
        </w:rPr>
        <w:t xml:space="preserve">. </w:t>
      </w:r>
    </w:p>
    <w:p w:rsidR="00082670" w:rsidRDefault="00082670" w:rsidP="00B505DD">
      <w:pPr>
        <w:jc w:val="both"/>
        <w:rPr>
          <w:rFonts w:ascii="Arial Narrow" w:hAnsi="Arial Narrow"/>
          <w:sz w:val="22"/>
          <w:szCs w:val="22"/>
        </w:rPr>
      </w:pPr>
    </w:p>
    <w:p w:rsidR="000C49AB" w:rsidRDefault="00BF74F9" w:rsidP="00BF74F9">
      <w:pPr>
        <w:ind w:left="5664" w:firstLine="70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plk. Ing. Mária Machová, PhD.</w:t>
      </w:r>
    </w:p>
    <w:p w:rsidR="00BF74F9" w:rsidRPr="00BF74F9" w:rsidRDefault="00BF74F9" w:rsidP="00BF74F9">
      <w:pPr>
        <w:ind w:left="5664" w:firstLine="708"/>
        <w:rPr>
          <w:rFonts w:ascii="Arial Narrow" w:hAnsi="Arial Narrow"/>
          <w:sz w:val="22"/>
          <w:szCs w:val="22"/>
        </w:rPr>
      </w:pPr>
      <w:r w:rsidRPr="00BF74F9">
        <w:rPr>
          <w:rFonts w:ascii="Arial Narrow" w:hAnsi="Arial Narrow"/>
          <w:sz w:val="22"/>
          <w:szCs w:val="22"/>
        </w:rPr>
        <w:t xml:space="preserve">generálny riaditeľ Sekcie colnej  </w:t>
      </w:r>
    </w:p>
    <w:p w:rsidR="00C04968" w:rsidRPr="00A16508" w:rsidRDefault="00C04968" w:rsidP="00BF74F9">
      <w:pPr>
        <w:tabs>
          <w:tab w:val="center" w:pos="6804"/>
        </w:tabs>
        <w:jc w:val="both"/>
        <w:rPr>
          <w:rFonts w:ascii="Arial Narrow" w:hAnsi="Arial Narrow"/>
          <w:sz w:val="22"/>
          <w:szCs w:val="22"/>
        </w:rPr>
      </w:pPr>
    </w:p>
    <w:sectPr w:rsidR="00C04968" w:rsidRPr="00A16508" w:rsidSect="00411503">
      <w:footerReference w:type="default" r:id="rId24"/>
      <w:pgSz w:w="11906" w:h="16838"/>
      <w:pgMar w:top="1417" w:right="991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391" w:rsidRDefault="00247391">
      <w:r>
        <w:separator/>
      </w:r>
    </w:p>
  </w:endnote>
  <w:endnote w:type="continuationSeparator" w:id="0">
    <w:p w:rsidR="00247391" w:rsidRDefault="00247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EUAlbertina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EUAlbertinaCE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EUAlbertina_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EUAlbertina.Bold+0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6505519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B4231B" w:rsidRPr="00B4231B" w:rsidRDefault="00B4231B">
        <w:pPr>
          <w:pStyle w:val="Pta"/>
          <w:jc w:val="center"/>
          <w:rPr>
            <w:rFonts w:ascii="Arial Narrow" w:hAnsi="Arial Narrow"/>
            <w:sz w:val="22"/>
            <w:szCs w:val="22"/>
          </w:rPr>
        </w:pPr>
        <w:r w:rsidRPr="00B4231B">
          <w:rPr>
            <w:rFonts w:ascii="Arial Narrow" w:hAnsi="Arial Narrow"/>
            <w:sz w:val="22"/>
            <w:szCs w:val="22"/>
          </w:rPr>
          <w:fldChar w:fldCharType="begin"/>
        </w:r>
        <w:r w:rsidRPr="00B4231B">
          <w:rPr>
            <w:rFonts w:ascii="Arial Narrow" w:hAnsi="Arial Narrow"/>
            <w:sz w:val="22"/>
            <w:szCs w:val="22"/>
          </w:rPr>
          <w:instrText>PAGE   \* MERGEFORMAT</w:instrText>
        </w:r>
        <w:r w:rsidRPr="00B4231B">
          <w:rPr>
            <w:rFonts w:ascii="Arial Narrow" w:hAnsi="Arial Narrow"/>
            <w:sz w:val="22"/>
            <w:szCs w:val="22"/>
          </w:rPr>
          <w:fldChar w:fldCharType="separate"/>
        </w:r>
        <w:r w:rsidR="00877DE5">
          <w:rPr>
            <w:rFonts w:ascii="Arial Narrow" w:hAnsi="Arial Narrow"/>
            <w:noProof/>
            <w:sz w:val="22"/>
            <w:szCs w:val="22"/>
          </w:rPr>
          <w:t>11</w:t>
        </w:r>
        <w:r w:rsidRPr="00B4231B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A14552" w:rsidRPr="00FE66AA" w:rsidRDefault="00A14552" w:rsidP="00B505DD">
    <w:pPr>
      <w:pStyle w:val="Pta"/>
      <w:jc w:val="center"/>
      <w:rPr>
        <w:rFonts w:ascii="Arial Narrow" w:hAnsi="Arial Narrow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391" w:rsidRDefault="00247391">
      <w:r>
        <w:separator/>
      </w:r>
    </w:p>
  </w:footnote>
  <w:footnote w:type="continuationSeparator" w:id="0">
    <w:p w:rsidR="00247391" w:rsidRDefault="002473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31831"/>
    <w:multiLevelType w:val="multilevel"/>
    <w:tmpl w:val="041B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>
    <w:nsid w:val="0F4879C5"/>
    <w:multiLevelType w:val="hybridMultilevel"/>
    <w:tmpl w:val="BCC2E7FE"/>
    <w:lvl w:ilvl="0" w:tplc="ED72D9F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C556C"/>
    <w:multiLevelType w:val="hybridMultilevel"/>
    <w:tmpl w:val="D4FC8836"/>
    <w:lvl w:ilvl="0" w:tplc="3CEEDB4A">
      <w:start w:val="1"/>
      <w:numFmt w:val="decimal"/>
      <w:lvlText w:val="(%1)"/>
      <w:lvlJc w:val="left"/>
      <w:pPr>
        <w:tabs>
          <w:tab w:val="num" w:pos="2708"/>
        </w:tabs>
        <w:ind w:left="2708" w:hanging="360"/>
      </w:pPr>
      <w:rPr>
        <w:rFonts w:hint="default"/>
      </w:rPr>
    </w:lvl>
    <w:lvl w:ilvl="1" w:tplc="C3C635A8">
      <w:start w:val="1"/>
      <w:numFmt w:val="lowerLetter"/>
      <w:lvlText w:val="%2)"/>
      <w:lvlJc w:val="left"/>
      <w:pPr>
        <w:tabs>
          <w:tab w:val="num" w:pos="3428"/>
        </w:tabs>
        <w:ind w:left="3428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4148"/>
        </w:tabs>
        <w:ind w:left="4148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4868"/>
        </w:tabs>
        <w:ind w:left="4868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5588"/>
        </w:tabs>
        <w:ind w:left="5588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6308"/>
        </w:tabs>
        <w:ind w:left="6308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7028"/>
        </w:tabs>
        <w:ind w:left="7028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7748"/>
        </w:tabs>
        <w:ind w:left="7748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8468"/>
        </w:tabs>
        <w:ind w:left="8468" w:hanging="180"/>
      </w:pPr>
    </w:lvl>
  </w:abstractNum>
  <w:abstractNum w:abstractNumId="3">
    <w:nsid w:val="13D03AFF"/>
    <w:multiLevelType w:val="hybridMultilevel"/>
    <w:tmpl w:val="091A73AC"/>
    <w:lvl w:ilvl="0" w:tplc="14FC47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F51DF8"/>
    <w:multiLevelType w:val="hybridMultilevel"/>
    <w:tmpl w:val="EC1A207E"/>
    <w:lvl w:ilvl="0" w:tplc="E7B6DE5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E92D30"/>
    <w:multiLevelType w:val="hybridMultilevel"/>
    <w:tmpl w:val="AAFE3C98"/>
    <w:lvl w:ilvl="0" w:tplc="85BE713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51629A"/>
    <w:multiLevelType w:val="hybridMultilevel"/>
    <w:tmpl w:val="C6567A80"/>
    <w:lvl w:ilvl="0" w:tplc="041B0017">
      <w:start w:val="1"/>
      <w:numFmt w:val="lowerLetter"/>
      <w:lvlText w:val="%1)"/>
      <w:lvlJc w:val="left"/>
      <w:pPr>
        <w:ind w:left="1575" w:hanging="360"/>
      </w:pPr>
    </w:lvl>
    <w:lvl w:ilvl="1" w:tplc="041B0019" w:tentative="1">
      <w:start w:val="1"/>
      <w:numFmt w:val="lowerLetter"/>
      <w:lvlText w:val="%2."/>
      <w:lvlJc w:val="left"/>
      <w:pPr>
        <w:ind w:left="2295" w:hanging="360"/>
      </w:pPr>
    </w:lvl>
    <w:lvl w:ilvl="2" w:tplc="041B001B" w:tentative="1">
      <w:start w:val="1"/>
      <w:numFmt w:val="lowerRoman"/>
      <w:lvlText w:val="%3."/>
      <w:lvlJc w:val="right"/>
      <w:pPr>
        <w:ind w:left="3015" w:hanging="180"/>
      </w:pPr>
    </w:lvl>
    <w:lvl w:ilvl="3" w:tplc="041B000F" w:tentative="1">
      <w:start w:val="1"/>
      <w:numFmt w:val="decimal"/>
      <w:lvlText w:val="%4."/>
      <w:lvlJc w:val="left"/>
      <w:pPr>
        <w:ind w:left="3735" w:hanging="360"/>
      </w:pPr>
    </w:lvl>
    <w:lvl w:ilvl="4" w:tplc="041B0019" w:tentative="1">
      <w:start w:val="1"/>
      <w:numFmt w:val="lowerLetter"/>
      <w:lvlText w:val="%5."/>
      <w:lvlJc w:val="left"/>
      <w:pPr>
        <w:ind w:left="4455" w:hanging="360"/>
      </w:pPr>
    </w:lvl>
    <w:lvl w:ilvl="5" w:tplc="041B001B" w:tentative="1">
      <w:start w:val="1"/>
      <w:numFmt w:val="lowerRoman"/>
      <w:lvlText w:val="%6."/>
      <w:lvlJc w:val="right"/>
      <w:pPr>
        <w:ind w:left="5175" w:hanging="180"/>
      </w:pPr>
    </w:lvl>
    <w:lvl w:ilvl="6" w:tplc="041B000F" w:tentative="1">
      <w:start w:val="1"/>
      <w:numFmt w:val="decimal"/>
      <w:lvlText w:val="%7."/>
      <w:lvlJc w:val="left"/>
      <w:pPr>
        <w:ind w:left="5895" w:hanging="360"/>
      </w:pPr>
    </w:lvl>
    <w:lvl w:ilvl="7" w:tplc="041B0019" w:tentative="1">
      <w:start w:val="1"/>
      <w:numFmt w:val="lowerLetter"/>
      <w:lvlText w:val="%8."/>
      <w:lvlJc w:val="left"/>
      <w:pPr>
        <w:ind w:left="6615" w:hanging="360"/>
      </w:pPr>
    </w:lvl>
    <w:lvl w:ilvl="8" w:tplc="041B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7">
    <w:nsid w:val="1DFB5F3A"/>
    <w:multiLevelType w:val="multilevel"/>
    <w:tmpl w:val="96D04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1E7D4D7C"/>
    <w:multiLevelType w:val="hybridMultilevel"/>
    <w:tmpl w:val="B2D4EC2E"/>
    <w:lvl w:ilvl="0" w:tplc="041B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287D0833"/>
    <w:multiLevelType w:val="hybridMultilevel"/>
    <w:tmpl w:val="AD4A644C"/>
    <w:lvl w:ilvl="0" w:tplc="BA02586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C8720A"/>
    <w:multiLevelType w:val="hybridMultilevel"/>
    <w:tmpl w:val="728C0226"/>
    <w:lvl w:ilvl="0" w:tplc="40FA360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2844E3"/>
    <w:multiLevelType w:val="hybridMultilevel"/>
    <w:tmpl w:val="ECE48BA8"/>
    <w:lvl w:ilvl="0" w:tplc="A6D2741C">
      <w:start w:val="1"/>
      <w:numFmt w:val="decimal"/>
      <w:lvlText w:val="%1."/>
      <w:lvlJc w:val="left"/>
      <w:pPr>
        <w:ind w:left="1429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76854A1"/>
    <w:multiLevelType w:val="hybridMultilevel"/>
    <w:tmpl w:val="2DA0A5EE"/>
    <w:lvl w:ilvl="0" w:tplc="A9581AC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lowerLetter"/>
      <w:pStyle w:val="NumPar2"/>
      <w:lvlText w:val="%2)"/>
      <w:lvlJc w:val="left"/>
      <w:pPr>
        <w:tabs>
          <w:tab w:val="num" w:pos="1996"/>
        </w:tabs>
        <w:ind w:left="1996" w:hanging="567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3F53172D"/>
    <w:multiLevelType w:val="hybridMultilevel"/>
    <w:tmpl w:val="439C05F0"/>
    <w:lvl w:ilvl="0" w:tplc="C77A1C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0485C7B"/>
    <w:multiLevelType w:val="hybridMultilevel"/>
    <w:tmpl w:val="BC20D0DC"/>
    <w:lvl w:ilvl="0" w:tplc="048CAB8C">
      <w:start w:val="1"/>
      <w:numFmt w:val="decimal"/>
      <w:lvlText w:val="%1."/>
      <w:lvlJc w:val="left"/>
      <w:pPr>
        <w:ind w:left="1146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5EB91FD4"/>
    <w:multiLevelType w:val="hybridMultilevel"/>
    <w:tmpl w:val="92EE5ACA"/>
    <w:lvl w:ilvl="0" w:tplc="2266062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9343D7"/>
    <w:multiLevelType w:val="singleLevel"/>
    <w:tmpl w:val="048CAB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</w:abstractNum>
  <w:abstractNum w:abstractNumId="17">
    <w:nsid w:val="5FC95C3D"/>
    <w:multiLevelType w:val="hybridMultilevel"/>
    <w:tmpl w:val="C7861572"/>
    <w:lvl w:ilvl="0" w:tplc="A6D2741C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FD402AB"/>
    <w:multiLevelType w:val="hybridMultilevel"/>
    <w:tmpl w:val="8CC4D5D0"/>
    <w:lvl w:ilvl="0" w:tplc="FFFFFFFF">
      <w:start w:val="1"/>
      <w:numFmt w:val="decimal"/>
      <w:lvlRestart w:val="0"/>
      <w:pStyle w:val="odsek"/>
      <w:lvlText w:val="%1.     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0AF6DF2"/>
    <w:multiLevelType w:val="hybridMultilevel"/>
    <w:tmpl w:val="7BB2F870"/>
    <w:lvl w:ilvl="0" w:tplc="041B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0B12A01"/>
    <w:multiLevelType w:val="hybridMultilevel"/>
    <w:tmpl w:val="52C2436E"/>
    <w:lvl w:ilvl="0" w:tplc="3878E1F6">
      <w:start w:val="1"/>
      <w:numFmt w:val="lowerLetter"/>
      <w:lvlText w:val="%1)"/>
      <w:lvlJc w:val="left"/>
      <w:pPr>
        <w:ind w:left="1414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B7D796D"/>
    <w:multiLevelType w:val="hybridMultilevel"/>
    <w:tmpl w:val="1AFA3A0A"/>
    <w:lvl w:ilvl="0" w:tplc="FFFFFFFF">
      <w:start w:val="1"/>
      <w:numFmt w:val="decimal"/>
      <w:pStyle w:val="1-odsek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C1F2495"/>
    <w:multiLevelType w:val="hybridMultilevel"/>
    <w:tmpl w:val="838C2CB6"/>
    <w:lvl w:ilvl="0" w:tplc="048CAB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D15D03"/>
    <w:multiLevelType w:val="hybridMultilevel"/>
    <w:tmpl w:val="06FC543E"/>
    <w:lvl w:ilvl="0" w:tplc="22C2B2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0549A9"/>
    <w:multiLevelType w:val="multilevel"/>
    <w:tmpl w:val="D4FC8836"/>
    <w:lvl w:ilvl="0">
      <w:start w:val="1"/>
      <w:numFmt w:val="decimal"/>
      <w:lvlText w:val="(%1)"/>
      <w:lvlJc w:val="left"/>
      <w:pPr>
        <w:tabs>
          <w:tab w:val="num" w:pos="2708"/>
        </w:tabs>
        <w:ind w:left="270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3428"/>
        </w:tabs>
        <w:ind w:left="34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4148"/>
        </w:tabs>
        <w:ind w:left="4148" w:hanging="180"/>
      </w:pPr>
    </w:lvl>
    <w:lvl w:ilvl="3">
      <w:start w:val="1"/>
      <w:numFmt w:val="decimal"/>
      <w:lvlText w:val="%4."/>
      <w:lvlJc w:val="left"/>
      <w:pPr>
        <w:tabs>
          <w:tab w:val="num" w:pos="4868"/>
        </w:tabs>
        <w:ind w:left="4868" w:hanging="360"/>
      </w:pPr>
    </w:lvl>
    <w:lvl w:ilvl="4">
      <w:start w:val="1"/>
      <w:numFmt w:val="lowerLetter"/>
      <w:lvlText w:val="%5."/>
      <w:lvlJc w:val="left"/>
      <w:pPr>
        <w:tabs>
          <w:tab w:val="num" w:pos="5588"/>
        </w:tabs>
        <w:ind w:left="5588" w:hanging="360"/>
      </w:pPr>
    </w:lvl>
    <w:lvl w:ilvl="5">
      <w:start w:val="1"/>
      <w:numFmt w:val="lowerRoman"/>
      <w:lvlText w:val="%6."/>
      <w:lvlJc w:val="right"/>
      <w:pPr>
        <w:tabs>
          <w:tab w:val="num" w:pos="6308"/>
        </w:tabs>
        <w:ind w:left="6308" w:hanging="180"/>
      </w:pPr>
    </w:lvl>
    <w:lvl w:ilvl="6">
      <w:start w:val="1"/>
      <w:numFmt w:val="decimal"/>
      <w:lvlText w:val="%7."/>
      <w:lvlJc w:val="left"/>
      <w:pPr>
        <w:tabs>
          <w:tab w:val="num" w:pos="7028"/>
        </w:tabs>
        <w:ind w:left="7028" w:hanging="360"/>
      </w:pPr>
    </w:lvl>
    <w:lvl w:ilvl="7">
      <w:start w:val="1"/>
      <w:numFmt w:val="lowerLetter"/>
      <w:lvlText w:val="%8."/>
      <w:lvlJc w:val="left"/>
      <w:pPr>
        <w:tabs>
          <w:tab w:val="num" w:pos="7748"/>
        </w:tabs>
        <w:ind w:left="7748" w:hanging="360"/>
      </w:pPr>
    </w:lvl>
    <w:lvl w:ilvl="8">
      <w:start w:val="1"/>
      <w:numFmt w:val="lowerRoman"/>
      <w:lvlText w:val="%9."/>
      <w:lvlJc w:val="right"/>
      <w:pPr>
        <w:tabs>
          <w:tab w:val="num" w:pos="8468"/>
        </w:tabs>
        <w:ind w:left="8468" w:hanging="180"/>
      </w:pPr>
    </w:lvl>
  </w:abstractNum>
  <w:abstractNum w:abstractNumId="25">
    <w:nsid w:val="73B23E53"/>
    <w:multiLevelType w:val="multilevel"/>
    <w:tmpl w:val="70061DB6"/>
    <w:lvl w:ilvl="0">
      <w:start w:val="1"/>
      <w:numFmt w:val="lowerLetter"/>
      <w:lvlRestart w:val="0"/>
      <w:pStyle w:val="psmeno"/>
      <w:lvlText w:val="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6A452F6"/>
    <w:multiLevelType w:val="hybridMultilevel"/>
    <w:tmpl w:val="B6EACA08"/>
    <w:lvl w:ilvl="0" w:tplc="A6D2741C">
      <w:start w:val="1"/>
      <w:numFmt w:val="decimal"/>
      <w:lvlText w:val="%1."/>
      <w:lvlJc w:val="left"/>
      <w:pPr>
        <w:ind w:left="1146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77C22023"/>
    <w:multiLevelType w:val="hybridMultilevel"/>
    <w:tmpl w:val="529CAA08"/>
    <w:lvl w:ilvl="0" w:tplc="4FEC61C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332F2C"/>
    <w:multiLevelType w:val="hybridMultilevel"/>
    <w:tmpl w:val="1D524816"/>
    <w:lvl w:ilvl="0" w:tplc="041B0017">
      <w:start w:val="1"/>
      <w:numFmt w:val="lowerLetter"/>
      <w:lvlText w:val="%1)"/>
      <w:lvlJc w:val="left"/>
      <w:pPr>
        <w:tabs>
          <w:tab w:val="num" w:pos="1155"/>
        </w:tabs>
        <w:ind w:left="1155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num w:numId="1">
    <w:abstractNumId w:val="21"/>
  </w:num>
  <w:num w:numId="2">
    <w:abstractNumId w:val="16"/>
  </w:num>
  <w:num w:numId="3">
    <w:abstractNumId w:val="12"/>
  </w:num>
  <w:num w:numId="4">
    <w:abstractNumId w:val="18"/>
  </w:num>
  <w:num w:numId="5">
    <w:abstractNumId w:val="25"/>
    <w:lvlOverride w:ilvl="0">
      <w:startOverride w:val="1"/>
    </w:lvlOverride>
  </w:num>
  <w:num w:numId="6">
    <w:abstractNumId w:val="22"/>
  </w:num>
  <w:num w:numId="7">
    <w:abstractNumId w:val="28"/>
  </w:num>
  <w:num w:numId="8">
    <w:abstractNumId w:val="2"/>
  </w:num>
  <w:num w:numId="9">
    <w:abstractNumId w:val="24"/>
  </w:num>
  <w:num w:numId="10">
    <w:abstractNumId w:val="0"/>
  </w:num>
  <w:num w:numId="11">
    <w:abstractNumId w:val="6"/>
  </w:num>
  <w:num w:numId="12">
    <w:abstractNumId w:val="15"/>
  </w:num>
  <w:num w:numId="13">
    <w:abstractNumId w:val="11"/>
  </w:num>
  <w:num w:numId="14">
    <w:abstractNumId w:val="26"/>
  </w:num>
  <w:num w:numId="15">
    <w:abstractNumId w:val="17"/>
  </w:num>
  <w:num w:numId="16">
    <w:abstractNumId w:val="4"/>
  </w:num>
  <w:num w:numId="17">
    <w:abstractNumId w:val="13"/>
  </w:num>
  <w:num w:numId="18">
    <w:abstractNumId w:val="1"/>
  </w:num>
  <w:num w:numId="19">
    <w:abstractNumId w:val="3"/>
  </w:num>
  <w:num w:numId="20">
    <w:abstractNumId w:val="23"/>
  </w:num>
  <w:num w:numId="21">
    <w:abstractNumId w:val="20"/>
  </w:num>
  <w:num w:numId="22">
    <w:abstractNumId w:val="9"/>
  </w:num>
  <w:num w:numId="23">
    <w:abstractNumId w:val="19"/>
  </w:num>
  <w:num w:numId="24">
    <w:abstractNumId w:val="8"/>
  </w:num>
  <w:num w:numId="25">
    <w:abstractNumId w:val="14"/>
  </w:num>
  <w:num w:numId="26">
    <w:abstractNumId w:val="7"/>
  </w:num>
  <w:num w:numId="27">
    <w:abstractNumId w:val="16"/>
    <w:lvlOverride w:ilvl="0">
      <w:startOverride w:val="1"/>
    </w:lvlOverride>
  </w:num>
  <w:num w:numId="28">
    <w:abstractNumId w:val="10"/>
  </w:num>
  <w:num w:numId="29">
    <w:abstractNumId w:val="27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5DD"/>
    <w:rsid w:val="00014887"/>
    <w:rsid w:val="00026E69"/>
    <w:rsid w:val="00035E72"/>
    <w:rsid w:val="0004242E"/>
    <w:rsid w:val="00082670"/>
    <w:rsid w:val="00086F98"/>
    <w:rsid w:val="000A06DB"/>
    <w:rsid w:val="000B12CC"/>
    <w:rsid w:val="000C49AB"/>
    <w:rsid w:val="000D6B71"/>
    <w:rsid w:val="000E2896"/>
    <w:rsid w:val="000F5FB2"/>
    <w:rsid w:val="00133BD9"/>
    <w:rsid w:val="001450E9"/>
    <w:rsid w:val="00154165"/>
    <w:rsid w:val="001668E6"/>
    <w:rsid w:val="00171030"/>
    <w:rsid w:val="0017519B"/>
    <w:rsid w:val="00195964"/>
    <w:rsid w:val="001C7E49"/>
    <w:rsid w:val="001D2F4A"/>
    <w:rsid w:val="001E1A2C"/>
    <w:rsid w:val="001E364E"/>
    <w:rsid w:val="001E6421"/>
    <w:rsid w:val="001F70AA"/>
    <w:rsid w:val="001F7342"/>
    <w:rsid w:val="00247391"/>
    <w:rsid w:val="002716DF"/>
    <w:rsid w:val="00283C2E"/>
    <w:rsid w:val="00284CC2"/>
    <w:rsid w:val="00290187"/>
    <w:rsid w:val="002B4505"/>
    <w:rsid w:val="002D3CC6"/>
    <w:rsid w:val="002D4535"/>
    <w:rsid w:val="002D58EC"/>
    <w:rsid w:val="002E59B0"/>
    <w:rsid w:val="0030639E"/>
    <w:rsid w:val="0032344F"/>
    <w:rsid w:val="00323CDC"/>
    <w:rsid w:val="00331E3D"/>
    <w:rsid w:val="003551CE"/>
    <w:rsid w:val="00357738"/>
    <w:rsid w:val="00360AB6"/>
    <w:rsid w:val="00367689"/>
    <w:rsid w:val="00373A23"/>
    <w:rsid w:val="003766A2"/>
    <w:rsid w:val="00383342"/>
    <w:rsid w:val="00384A48"/>
    <w:rsid w:val="003924CF"/>
    <w:rsid w:val="0039410F"/>
    <w:rsid w:val="003A1B7C"/>
    <w:rsid w:val="003A51DB"/>
    <w:rsid w:val="003B141E"/>
    <w:rsid w:val="003C1E4E"/>
    <w:rsid w:val="003E24EC"/>
    <w:rsid w:val="003E4154"/>
    <w:rsid w:val="00400F24"/>
    <w:rsid w:val="00411503"/>
    <w:rsid w:val="0044117A"/>
    <w:rsid w:val="00454AAF"/>
    <w:rsid w:val="0046189F"/>
    <w:rsid w:val="00464EA0"/>
    <w:rsid w:val="00467615"/>
    <w:rsid w:val="00473C4C"/>
    <w:rsid w:val="0049427D"/>
    <w:rsid w:val="004A5235"/>
    <w:rsid w:val="004C05E0"/>
    <w:rsid w:val="004D2CBB"/>
    <w:rsid w:val="004E03DF"/>
    <w:rsid w:val="004E0E2C"/>
    <w:rsid w:val="004E0F69"/>
    <w:rsid w:val="004F2688"/>
    <w:rsid w:val="004F49F0"/>
    <w:rsid w:val="004F5387"/>
    <w:rsid w:val="00504301"/>
    <w:rsid w:val="00511C68"/>
    <w:rsid w:val="00517410"/>
    <w:rsid w:val="00521CA5"/>
    <w:rsid w:val="00521CAF"/>
    <w:rsid w:val="00531743"/>
    <w:rsid w:val="00537FF0"/>
    <w:rsid w:val="00543A53"/>
    <w:rsid w:val="005478CA"/>
    <w:rsid w:val="00550948"/>
    <w:rsid w:val="005556C8"/>
    <w:rsid w:val="00561756"/>
    <w:rsid w:val="00566E83"/>
    <w:rsid w:val="00583AF2"/>
    <w:rsid w:val="00594040"/>
    <w:rsid w:val="005977B9"/>
    <w:rsid w:val="005A71CB"/>
    <w:rsid w:val="005B4E78"/>
    <w:rsid w:val="005B6D88"/>
    <w:rsid w:val="005F35DC"/>
    <w:rsid w:val="00620567"/>
    <w:rsid w:val="0062305D"/>
    <w:rsid w:val="0063543C"/>
    <w:rsid w:val="00641B30"/>
    <w:rsid w:val="00657A4B"/>
    <w:rsid w:val="00672086"/>
    <w:rsid w:val="006972FD"/>
    <w:rsid w:val="006B20ED"/>
    <w:rsid w:val="006C7B65"/>
    <w:rsid w:val="006D11AD"/>
    <w:rsid w:val="006D305F"/>
    <w:rsid w:val="006D6906"/>
    <w:rsid w:val="006F2CD6"/>
    <w:rsid w:val="006F4D22"/>
    <w:rsid w:val="007140C8"/>
    <w:rsid w:val="00721614"/>
    <w:rsid w:val="00730CC1"/>
    <w:rsid w:val="0073111A"/>
    <w:rsid w:val="007342EB"/>
    <w:rsid w:val="007347A7"/>
    <w:rsid w:val="007372E2"/>
    <w:rsid w:val="00745E34"/>
    <w:rsid w:val="0076234C"/>
    <w:rsid w:val="00773739"/>
    <w:rsid w:val="00783D03"/>
    <w:rsid w:val="00784FA0"/>
    <w:rsid w:val="0079234C"/>
    <w:rsid w:val="007A37DF"/>
    <w:rsid w:val="007B0C23"/>
    <w:rsid w:val="007B4D75"/>
    <w:rsid w:val="007C75E8"/>
    <w:rsid w:val="007E55D5"/>
    <w:rsid w:val="007E5A27"/>
    <w:rsid w:val="007F655A"/>
    <w:rsid w:val="0080111A"/>
    <w:rsid w:val="00812ED4"/>
    <w:rsid w:val="00813064"/>
    <w:rsid w:val="00822E8E"/>
    <w:rsid w:val="008251E7"/>
    <w:rsid w:val="00843644"/>
    <w:rsid w:val="00860311"/>
    <w:rsid w:val="00861758"/>
    <w:rsid w:val="00867CAC"/>
    <w:rsid w:val="00871247"/>
    <w:rsid w:val="00874366"/>
    <w:rsid w:val="00877CBD"/>
    <w:rsid w:val="00877DE5"/>
    <w:rsid w:val="008820F0"/>
    <w:rsid w:val="008857B6"/>
    <w:rsid w:val="00887605"/>
    <w:rsid w:val="008927C8"/>
    <w:rsid w:val="00895380"/>
    <w:rsid w:val="008A6A0E"/>
    <w:rsid w:val="008A7AEF"/>
    <w:rsid w:val="008B0548"/>
    <w:rsid w:val="008B3154"/>
    <w:rsid w:val="008B3570"/>
    <w:rsid w:val="008B4EA5"/>
    <w:rsid w:val="008B6D96"/>
    <w:rsid w:val="008C17CD"/>
    <w:rsid w:val="008C2A85"/>
    <w:rsid w:val="008E0FF7"/>
    <w:rsid w:val="00910500"/>
    <w:rsid w:val="00913D67"/>
    <w:rsid w:val="00914F70"/>
    <w:rsid w:val="00927794"/>
    <w:rsid w:val="00931053"/>
    <w:rsid w:val="0097357F"/>
    <w:rsid w:val="00984BA8"/>
    <w:rsid w:val="009A3DC6"/>
    <w:rsid w:val="009B3D4B"/>
    <w:rsid w:val="009B4A9A"/>
    <w:rsid w:val="009B6C61"/>
    <w:rsid w:val="009D1AAB"/>
    <w:rsid w:val="009D1C8B"/>
    <w:rsid w:val="009D79E0"/>
    <w:rsid w:val="009F5B4A"/>
    <w:rsid w:val="00A12475"/>
    <w:rsid w:val="00A14552"/>
    <w:rsid w:val="00A16508"/>
    <w:rsid w:val="00A41AC0"/>
    <w:rsid w:val="00A469E8"/>
    <w:rsid w:val="00A60884"/>
    <w:rsid w:val="00A82F94"/>
    <w:rsid w:val="00A84040"/>
    <w:rsid w:val="00A9682E"/>
    <w:rsid w:val="00AA2AFE"/>
    <w:rsid w:val="00AB04A0"/>
    <w:rsid w:val="00AB2233"/>
    <w:rsid w:val="00AC7E6D"/>
    <w:rsid w:val="00AD2D1E"/>
    <w:rsid w:val="00AD2E9A"/>
    <w:rsid w:val="00AD45F9"/>
    <w:rsid w:val="00B1174C"/>
    <w:rsid w:val="00B118AD"/>
    <w:rsid w:val="00B2553A"/>
    <w:rsid w:val="00B31757"/>
    <w:rsid w:val="00B42279"/>
    <w:rsid w:val="00B4231B"/>
    <w:rsid w:val="00B505DD"/>
    <w:rsid w:val="00B536BE"/>
    <w:rsid w:val="00B53CED"/>
    <w:rsid w:val="00B54B9F"/>
    <w:rsid w:val="00B56EEB"/>
    <w:rsid w:val="00B57A94"/>
    <w:rsid w:val="00B7044A"/>
    <w:rsid w:val="00B73DF6"/>
    <w:rsid w:val="00B7581A"/>
    <w:rsid w:val="00B86837"/>
    <w:rsid w:val="00B875B8"/>
    <w:rsid w:val="00B94B6B"/>
    <w:rsid w:val="00BB0090"/>
    <w:rsid w:val="00BB7522"/>
    <w:rsid w:val="00BD3D99"/>
    <w:rsid w:val="00BD5EB5"/>
    <w:rsid w:val="00BF74F9"/>
    <w:rsid w:val="00C04968"/>
    <w:rsid w:val="00C06C0B"/>
    <w:rsid w:val="00C15CFA"/>
    <w:rsid w:val="00C16FB9"/>
    <w:rsid w:val="00C17000"/>
    <w:rsid w:val="00C21FA7"/>
    <w:rsid w:val="00C24DAC"/>
    <w:rsid w:val="00C525F2"/>
    <w:rsid w:val="00C52D09"/>
    <w:rsid w:val="00C60393"/>
    <w:rsid w:val="00C66224"/>
    <w:rsid w:val="00C75D6C"/>
    <w:rsid w:val="00C93BA8"/>
    <w:rsid w:val="00CA0211"/>
    <w:rsid w:val="00CA6171"/>
    <w:rsid w:val="00CA78FC"/>
    <w:rsid w:val="00CB2606"/>
    <w:rsid w:val="00CB29B5"/>
    <w:rsid w:val="00CB566B"/>
    <w:rsid w:val="00CD1B4A"/>
    <w:rsid w:val="00CD4895"/>
    <w:rsid w:val="00CD6653"/>
    <w:rsid w:val="00CE2146"/>
    <w:rsid w:val="00D02F9F"/>
    <w:rsid w:val="00D12092"/>
    <w:rsid w:val="00D139F8"/>
    <w:rsid w:val="00D40EDF"/>
    <w:rsid w:val="00D46468"/>
    <w:rsid w:val="00D477E7"/>
    <w:rsid w:val="00D50C82"/>
    <w:rsid w:val="00D57EB4"/>
    <w:rsid w:val="00D61F69"/>
    <w:rsid w:val="00D92577"/>
    <w:rsid w:val="00DA4543"/>
    <w:rsid w:val="00DA618A"/>
    <w:rsid w:val="00DB3328"/>
    <w:rsid w:val="00DB5B1C"/>
    <w:rsid w:val="00DB74E0"/>
    <w:rsid w:val="00DD5461"/>
    <w:rsid w:val="00DE0244"/>
    <w:rsid w:val="00DE367A"/>
    <w:rsid w:val="00DE520E"/>
    <w:rsid w:val="00E02AF1"/>
    <w:rsid w:val="00E03084"/>
    <w:rsid w:val="00E052C0"/>
    <w:rsid w:val="00E17D3C"/>
    <w:rsid w:val="00E27FC6"/>
    <w:rsid w:val="00E46AF6"/>
    <w:rsid w:val="00E50240"/>
    <w:rsid w:val="00E54A6D"/>
    <w:rsid w:val="00E67E9E"/>
    <w:rsid w:val="00E8740A"/>
    <w:rsid w:val="00E90DDB"/>
    <w:rsid w:val="00EA3BD5"/>
    <w:rsid w:val="00EA5A8F"/>
    <w:rsid w:val="00EB100B"/>
    <w:rsid w:val="00EB43F7"/>
    <w:rsid w:val="00EB78D3"/>
    <w:rsid w:val="00EC22AA"/>
    <w:rsid w:val="00EC2C1F"/>
    <w:rsid w:val="00EC3E3F"/>
    <w:rsid w:val="00EC7C18"/>
    <w:rsid w:val="00EC7EE4"/>
    <w:rsid w:val="00ED2CD9"/>
    <w:rsid w:val="00ED6963"/>
    <w:rsid w:val="00EF4CAA"/>
    <w:rsid w:val="00EF75C7"/>
    <w:rsid w:val="00F05995"/>
    <w:rsid w:val="00F24888"/>
    <w:rsid w:val="00F34017"/>
    <w:rsid w:val="00F50403"/>
    <w:rsid w:val="00F63DFD"/>
    <w:rsid w:val="00F73E5C"/>
    <w:rsid w:val="00F748AD"/>
    <w:rsid w:val="00F77ED9"/>
    <w:rsid w:val="00F81E8A"/>
    <w:rsid w:val="00F82904"/>
    <w:rsid w:val="00F85D4D"/>
    <w:rsid w:val="00F95FEB"/>
    <w:rsid w:val="00FA1805"/>
    <w:rsid w:val="00FA259D"/>
    <w:rsid w:val="00FB4B74"/>
    <w:rsid w:val="00FB6F5E"/>
    <w:rsid w:val="00FD5930"/>
    <w:rsid w:val="00FE4116"/>
    <w:rsid w:val="00FE543B"/>
    <w:rsid w:val="00FE6591"/>
    <w:rsid w:val="00FE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B505DD"/>
    <w:rPr>
      <w:sz w:val="24"/>
      <w:lang w:eastAsia="en-US"/>
    </w:rPr>
  </w:style>
  <w:style w:type="paragraph" w:styleId="Nadpis1">
    <w:name w:val="heading 1"/>
    <w:basedOn w:val="Normlny"/>
    <w:next w:val="Normlny"/>
    <w:qFormat/>
    <w:rsid w:val="00B505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3">
    <w:name w:val="heading 3"/>
    <w:basedOn w:val="Normlny"/>
    <w:next w:val="Normlny"/>
    <w:link w:val="Nadpis3Char"/>
    <w:unhideWhenUsed/>
    <w:qFormat/>
    <w:rsid w:val="006205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7">
    <w:name w:val="heading 7"/>
    <w:basedOn w:val="Normlny"/>
    <w:next w:val="Normlny"/>
    <w:qFormat/>
    <w:rsid w:val="00B505DD"/>
    <w:pPr>
      <w:keepNext/>
      <w:outlineLvl w:val="6"/>
    </w:pPr>
  </w:style>
  <w:style w:type="paragraph" w:styleId="Nadpis8">
    <w:name w:val="heading 8"/>
    <w:basedOn w:val="Normlny"/>
    <w:next w:val="Normlny"/>
    <w:link w:val="Nadpis8Char"/>
    <w:unhideWhenUsed/>
    <w:qFormat/>
    <w:rsid w:val="0062056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1-odsek">
    <w:name w:val="1 - odsek"/>
    <w:basedOn w:val="Normlny"/>
    <w:rsid w:val="00B505DD"/>
    <w:pPr>
      <w:numPr>
        <w:numId w:val="1"/>
      </w:numPr>
      <w:spacing w:before="80" w:after="80"/>
      <w:jc w:val="both"/>
    </w:pPr>
    <w:rPr>
      <w:szCs w:val="24"/>
    </w:rPr>
  </w:style>
  <w:style w:type="paragraph" w:styleId="Obsah1">
    <w:name w:val="toc 1"/>
    <w:basedOn w:val="Normlny"/>
    <w:next w:val="Normlny"/>
    <w:autoRedefine/>
    <w:semiHidden/>
    <w:rsid w:val="00B505DD"/>
    <w:pPr>
      <w:jc w:val="both"/>
    </w:pPr>
    <w:rPr>
      <w:bCs/>
    </w:rPr>
  </w:style>
  <w:style w:type="paragraph" w:styleId="Zkladntext">
    <w:name w:val="Body Text"/>
    <w:basedOn w:val="Normlny"/>
    <w:rsid w:val="00B505DD"/>
    <w:pPr>
      <w:jc w:val="both"/>
    </w:pPr>
  </w:style>
  <w:style w:type="paragraph" w:styleId="Zarkazkladnhotextu">
    <w:name w:val="Body Text Indent"/>
    <w:basedOn w:val="Normlny"/>
    <w:rsid w:val="00B505DD"/>
    <w:pPr>
      <w:ind w:firstLine="567"/>
      <w:jc w:val="both"/>
    </w:pPr>
  </w:style>
  <w:style w:type="paragraph" w:customStyle="1" w:styleId="vec">
    <w:name w:val="vec"/>
    <w:basedOn w:val="Normlny"/>
    <w:rsid w:val="00B505DD"/>
    <w:rPr>
      <w:b/>
      <w:sz w:val="28"/>
    </w:rPr>
  </w:style>
  <w:style w:type="paragraph" w:customStyle="1" w:styleId="nadpis">
    <w:name w:val="nadpis"/>
    <w:basedOn w:val="vec"/>
    <w:rsid w:val="00B505DD"/>
    <w:pPr>
      <w:jc w:val="right"/>
    </w:pPr>
    <w:rPr>
      <w:sz w:val="32"/>
    </w:rPr>
  </w:style>
  <w:style w:type="character" w:styleId="Hypertextovprepojenie">
    <w:name w:val="Hyperlink"/>
    <w:rsid w:val="00B505DD"/>
    <w:rPr>
      <w:color w:val="0000FF"/>
      <w:u w:val="single"/>
    </w:rPr>
  </w:style>
  <w:style w:type="paragraph" w:customStyle="1" w:styleId="NumPar2">
    <w:name w:val="NumPar 2"/>
    <w:basedOn w:val="Normlny"/>
    <w:rsid w:val="00B505DD"/>
    <w:pPr>
      <w:numPr>
        <w:ilvl w:val="1"/>
        <w:numId w:val="3"/>
      </w:numPr>
    </w:pPr>
  </w:style>
  <w:style w:type="paragraph" w:customStyle="1" w:styleId="odsek">
    <w:name w:val="odsek"/>
    <w:basedOn w:val="Normlny"/>
    <w:link w:val="odsekChar"/>
    <w:rsid w:val="00B505DD"/>
    <w:pPr>
      <w:widowControl w:val="0"/>
      <w:numPr>
        <w:numId w:val="4"/>
      </w:numPr>
      <w:spacing w:before="80" w:after="80"/>
      <w:jc w:val="both"/>
    </w:pPr>
    <w:rPr>
      <w:rFonts w:ascii="Arial" w:hAnsi="Arial"/>
      <w:sz w:val="20"/>
    </w:rPr>
  </w:style>
  <w:style w:type="paragraph" w:customStyle="1" w:styleId="psmeno">
    <w:name w:val="písmeno"/>
    <w:basedOn w:val="Normlny"/>
    <w:rsid w:val="00B505DD"/>
    <w:pPr>
      <w:widowControl w:val="0"/>
      <w:numPr>
        <w:numId w:val="5"/>
      </w:numPr>
      <w:spacing w:before="80" w:after="80"/>
      <w:jc w:val="both"/>
    </w:pPr>
    <w:rPr>
      <w:rFonts w:ascii="Arial" w:hAnsi="Arial"/>
      <w:sz w:val="20"/>
    </w:rPr>
  </w:style>
  <w:style w:type="paragraph" w:styleId="Hlavika">
    <w:name w:val="header"/>
    <w:basedOn w:val="Normlny"/>
    <w:rsid w:val="00B505DD"/>
    <w:pPr>
      <w:tabs>
        <w:tab w:val="center" w:pos="4536"/>
        <w:tab w:val="right" w:pos="9072"/>
      </w:tabs>
    </w:pPr>
  </w:style>
  <w:style w:type="paragraph" w:styleId="Pta">
    <w:name w:val="footer"/>
    <w:basedOn w:val="Normlny"/>
    <w:link w:val="PtaChar"/>
    <w:uiPriority w:val="99"/>
    <w:rsid w:val="00B505DD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B505DD"/>
  </w:style>
  <w:style w:type="paragraph" w:customStyle="1" w:styleId="CM4">
    <w:name w:val="CM4"/>
    <w:basedOn w:val="Normlny"/>
    <w:next w:val="Normlny"/>
    <w:rsid w:val="00EC2C1F"/>
    <w:pPr>
      <w:autoSpaceDE w:val="0"/>
      <w:autoSpaceDN w:val="0"/>
      <w:adjustRightInd w:val="0"/>
    </w:pPr>
    <w:rPr>
      <w:rFonts w:ascii="EUAlbertina" w:hAnsi="EUAlbertina"/>
      <w:szCs w:val="24"/>
      <w:lang w:eastAsia="sk-SK"/>
    </w:rPr>
  </w:style>
  <w:style w:type="character" w:customStyle="1" w:styleId="odsekChar">
    <w:name w:val="odsek Char"/>
    <w:link w:val="odsek"/>
    <w:rsid w:val="00861758"/>
    <w:rPr>
      <w:rFonts w:ascii="Arial" w:hAnsi="Arial"/>
      <w:lang w:val="sk-SK" w:eastAsia="en-US" w:bidi="ar-SA"/>
    </w:rPr>
  </w:style>
  <w:style w:type="paragraph" w:customStyle="1" w:styleId="odsekpokraovanie">
    <w:name w:val="odsek pokračovanie"/>
    <w:basedOn w:val="odsek"/>
    <w:link w:val="odsekpokraovanieChar"/>
    <w:rsid w:val="00861758"/>
    <w:pPr>
      <w:numPr>
        <w:numId w:val="0"/>
      </w:numPr>
      <w:spacing w:before="40" w:after="0"/>
      <w:ind w:left="357"/>
    </w:pPr>
    <w:rPr>
      <w:rFonts w:ascii="Arial Narrow" w:hAnsi="Arial Narrow"/>
      <w:spacing w:val="-6"/>
    </w:rPr>
  </w:style>
  <w:style w:type="character" w:customStyle="1" w:styleId="odsekpokraovanieChar">
    <w:name w:val="odsek pokračovanie Char"/>
    <w:link w:val="odsekpokraovanie"/>
    <w:rsid w:val="00861758"/>
    <w:rPr>
      <w:rFonts w:ascii="Arial Narrow" w:hAnsi="Arial Narrow"/>
      <w:spacing w:val="-6"/>
      <w:lang w:val="sk-SK" w:eastAsia="en-US" w:bidi="ar-SA"/>
    </w:rPr>
  </w:style>
  <w:style w:type="paragraph" w:customStyle="1" w:styleId="psm">
    <w:name w:val="písm."/>
    <w:basedOn w:val="Normlny"/>
    <w:link w:val="psmChar"/>
    <w:rsid w:val="00CD1B4A"/>
    <w:pPr>
      <w:autoSpaceDE w:val="0"/>
      <w:autoSpaceDN w:val="0"/>
      <w:adjustRightInd w:val="0"/>
      <w:spacing w:before="40"/>
      <w:ind w:left="709" w:hanging="352"/>
      <w:jc w:val="both"/>
    </w:pPr>
    <w:rPr>
      <w:rFonts w:ascii="Arial Narrow" w:hAnsi="Arial Narrow" w:cs="EUAlbertina"/>
      <w:spacing w:val="-6"/>
      <w:sz w:val="20"/>
      <w:lang w:eastAsia="cs-CZ"/>
    </w:rPr>
  </w:style>
  <w:style w:type="paragraph" w:styleId="Zkladntext2">
    <w:name w:val="Body Text 2"/>
    <w:basedOn w:val="Normlny"/>
    <w:rsid w:val="00CD1B4A"/>
    <w:pPr>
      <w:spacing w:after="120" w:line="480" w:lineRule="auto"/>
    </w:pPr>
  </w:style>
  <w:style w:type="paragraph" w:customStyle="1" w:styleId="psm2">
    <w:name w:val="písm. 2"/>
    <w:basedOn w:val="psm"/>
    <w:rsid w:val="00B31757"/>
    <w:pPr>
      <w:ind w:left="1066" w:hanging="357"/>
      <w:contextualSpacing/>
    </w:pPr>
  </w:style>
  <w:style w:type="character" w:customStyle="1" w:styleId="psmChar">
    <w:name w:val="písm. Char"/>
    <w:link w:val="psm"/>
    <w:rsid w:val="00B31757"/>
    <w:rPr>
      <w:rFonts w:ascii="Arial Narrow" w:hAnsi="Arial Narrow" w:cs="EUAlbertina"/>
      <w:spacing w:val="-6"/>
      <w:lang w:val="sk-SK" w:eastAsia="cs-CZ" w:bidi="ar-SA"/>
    </w:rPr>
  </w:style>
  <w:style w:type="paragraph" w:styleId="Textbubliny">
    <w:name w:val="Balloon Text"/>
    <w:basedOn w:val="Normlny"/>
    <w:semiHidden/>
    <w:rsid w:val="004C05E0"/>
    <w:rPr>
      <w:rFonts w:ascii="Tahoma" w:hAnsi="Tahoma" w:cs="Tahoma"/>
      <w:sz w:val="16"/>
      <w:szCs w:val="16"/>
    </w:rPr>
  </w:style>
  <w:style w:type="character" w:styleId="Odkaznakomentr">
    <w:name w:val="annotation reference"/>
    <w:semiHidden/>
    <w:rsid w:val="00B875B8"/>
    <w:rPr>
      <w:sz w:val="16"/>
      <w:szCs w:val="16"/>
    </w:rPr>
  </w:style>
  <w:style w:type="paragraph" w:styleId="Textkomentra">
    <w:name w:val="annotation text"/>
    <w:basedOn w:val="Normlny"/>
    <w:semiHidden/>
    <w:rsid w:val="00B875B8"/>
    <w:rPr>
      <w:sz w:val="20"/>
    </w:rPr>
  </w:style>
  <w:style w:type="paragraph" w:styleId="Predmetkomentra">
    <w:name w:val="annotation subject"/>
    <w:basedOn w:val="Textkomentra"/>
    <w:next w:val="Textkomentra"/>
    <w:semiHidden/>
    <w:rsid w:val="00B875B8"/>
    <w:rPr>
      <w:b/>
      <w:bCs/>
    </w:rPr>
  </w:style>
  <w:style w:type="paragraph" w:styleId="Odsekzoznamu">
    <w:name w:val="List Paragraph"/>
    <w:basedOn w:val="Normlny"/>
    <w:uiPriority w:val="34"/>
    <w:qFormat/>
    <w:rsid w:val="002E59B0"/>
    <w:pPr>
      <w:ind w:left="720"/>
      <w:contextualSpacing/>
    </w:pPr>
  </w:style>
  <w:style w:type="character" w:customStyle="1" w:styleId="Nadpis3Char">
    <w:name w:val="Nadpis 3 Char"/>
    <w:basedOn w:val="Predvolenpsmoodseku"/>
    <w:link w:val="Nadpis3"/>
    <w:rsid w:val="00620567"/>
    <w:rPr>
      <w:rFonts w:asciiTheme="majorHAnsi" w:eastAsiaTheme="majorEastAsia" w:hAnsiTheme="majorHAnsi" w:cstheme="majorBidi"/>
      <w:b/>
      <w:bCs/>
      <w:color w:val="4F81BD" w:themeColor="accent1"/>
      <w:sz w:val="24"/>
      <w:lang w:eastAsia="en-US"/>
    </w:rPr>
  </w:style>
  <w:style w:type="character" w:customStyle="1" w:styleId="Nadpis8Char">
    <w:name w:val="Nadpis 8 Char"/>
    <w:basedOn w:val="Predvolenpsmoodseku"/>
    <w:link w:val="Nadpis8"/>
    <w:rsid w:val="00620567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styleId="Zarkazkladnhotextu2">
    <w:name w:val="Body Text Indent 2"/>
    <w:basedOn w:val="Normlny"/>
    <w:link w:val="Zarkazkladnhotextu2Char"/>
    <w:rsid w:val="00620567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620567"/>
    <w:rPr>
      <w:sz w:val="24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B4231B"/>
    <w:rPr>
      <w:sz w:val="24"/>
      <w:lang w:eastAsia="en-US"/>
    </w:rPr>
  </w:style>
  <w:style w:type="character" w:styleId="PouitHypertextovPrepojenie">
    <w:name w:val="FollowedHyperlink"/>
    <w:basedOn w:val="Predvolenpsmoodseku"/>
    <w:rsid w:val="00C06C0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B505DD"/>
    <w:rPr>
      <w:sz w:val="24"/>
      <w:lang w:eastAsia="en-US"/>
    </w:rPr>
  </w:style>
  <w:style w:type="paragraph" w:styleId="Nadpis1">
    <w:name w:val="heading 1"/>
    <w:basedOn w:val="Normlny"/>
    <w:next w:val="Normlny"/>
    <w:qFormat/>
    <w:rsid w:val="00B505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3">
    <w:name w:val="heading 3"/>
    <w:basedOn w:val="Normlny"/>
    <w:next w:val="Normlny"/>
    <w:link w:val="Nadpis3Char"/>
    <w:unhideWhenUsed/>
    <w:qFormat/>
    <w:rsid w:val="006205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7">
    <w:name w:val="heading 7"/>
    <w:basedOn w:val="Normlny"/>
    <w:next w:val="Normlny"/>
    <w:qFormat/>
    <w:rsid w:val="00B505DD"/>
    <w:pPr>
      <w:keepNext/>
      <w:outlineLvl w:val="6"/>
    </w:pPr>
  </w:style>
  <w:style w:type="paragraph" w:styleId="Nadpis8">
    <w:name w:val="heading 8"/>
    <w:basedOn w:val="Normlny"/>
    <w:next w:val="Normlny"/>
    <w:link w:val="Nadpis8Char"/>
    <w:unhideWhenUsed/>
    <w:qFormat/>
    <w:rsid w:val="0062056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1-odsek">
    <w:name w:val="1 - odsek"/>
    <w:basedOn w:val="Normlny"/>
    <w:rsid w:val="00B505DD"/>
    <w:pPr>
      <w:numPr>
        <w:numId w:val="1"/>
      </w:numPr>
      <w:spacing w:before="80" w:after="80"/>
      <w:jc w:val="both"/>
    </w:pPr>
    <w:rPr>
      <w:szCs w:val="24"/>
    </w:rPr>
  </w:style>
  <w:style w:type="paragraph" w:styleId="Obsah1">
    <w:name w:val="toc 1"/>
    <w:basedOn w:val="Normlny"/>
    <w:next w:val="Normlny"/>
    <w:autoRedefine/>
    <w:semiHidden/>
    <w:rsid w:val="00B505DD"/>
    <w:pPr>
      <w:jc w:val="both"/>
    </w:pPr>
    <w:rPr>
      <w:bCs/>
    </w:rPr>
  </w:style>
  <w:style w:type="paragraph" w:styleId="Zkladntext">
    <w:name w:val="Body Text"/>
    <w:basedOn w:val="Normlny"/>
    <w:rsid w:val="00B505DD"/>
    <w:pPr>
      <w:jc w:val="both"/>
    </w:pPr>
  </w:style>
  <w:style w:type="paragraph" w:styleId="Zarkazkladnhotextu">
    <w:name w:val="Body Text Indent"/>
    <w:basedOn w:val="Normlny"/>
    <w:rsid w:val="00B505DD"/>
    <w:pPr>
      <w:ind w:firstLine="567"/>
      <w:jc w:val="both"/>
    </w:pPr>
  </w:style>
  <w:style w:type="paragraph" w:customStyle="1" w:styleId="vec">
    <w:name w:val="vec"/>
    <w:basedOn w:val="Normlny"/>
    <w:rsid w:val="00B505DD"/>
    <w:rPr>
      <w:b/>
      <w:sz w:val="28"/>
    </w:rPr>
  </w:style>
  <w:style w:type="paragraph" w:customStyle="1" w:styleId="nadpis">
    <w:name w:val="nadpis"/>
    <w:basedOn w:val="vec"/>
    <w:rsid w:val="00B505DD"/>
    <w:pPr>
      <w:jc w:val="right"/>
    </w:pPr>
    <w:rPr>
      <w:sz w:val="32"/>
    </w:rPr>
  </w:style>
  <w:style w:type="character" w:styleId="Hypertextovprepojenie">
    <w:name w:val="Hyperlink"/>
    <w:rsid w:val="00B505DD"/>
    <w:rPr>
      <w:color w:val="0000FF"/>
      <w:u w:val="single"/>
    </w:rPr>
  </w:style>
  <w:style w:type="paragraph" w:customStyle="1" w:styleId="NumPar2">
    <w:name w:val="NumPar 2"/>
    <w:basedOn w:val="Normlny"/>
    <w:rsid w:val="00B505DD"/>
    <w:pPr>
      <w:numPr>
        <w:ilvl w:val="1"/>
        <w:numId w:val="3"/>
      </w:numPr>
    </w:pPr>
  </w:style>
  <w:style w:type="paragraph" w:customStyle="1" w:styleId="odsek">
    <w:name w:val="odsek"/>
    <w:basedOn w:val="Normlny"/>
    <w:link w:val="odsekChar"/>
    <w:rsid w:val="00B505DD"/>
    <w:pPr>
      <w:widowControl w:val="0"/>
      <w:numPr>
        <w:numId w:val="4"/>
      </w:numPr>
      <w:spacing w:before="80" w:after="80"/>
      <w:jc w:val="both"/>
    </w:pPr>
    <w:rPr>
      <w:rFonts w:ascii="Arial" w:hAnsi="Arial"/>
      <w:sz w:val="20"/>
    </w:rPr>
  </w:style>
  <w:style w:type="paragraph" w:customStyle="1" w:styleId="psmeno">
    <w:name w:val="písmeno"/>
    <w:basedOn w:val="Normlny"/>
    <w:rsid w:val="00B505DD"/>
    <w:pPr>
      <w:widowControl w:val="0"/>
      <w:numPr>
        <w:numId w:val="5"/>
      </w:numPr>
      <w:spacing w:before="80" w:after="80"/>
      <w:jc w:val="both"/>
    </w:pPr>
    <w:rPr>
      <w:rFonts w:ascii="Arial" w:hAnsi="Arial"/>
      <w:sz w:val="20"/>
    </w:rPr>
  </w:style>
  <w:style w:type="paragraph" w:styleId="Hlavika">
    <w:name w:val="header"/>
    <w:basedOn w:val="Normlny"/>
    <w:rsid w:val="00B505DD"/>
    <w:pPr>
      <w:tabs>
        <w:tab w:val="center" w:pos="4536"/>
        <w:tab w:val="right" w:pos="9072"/>
      </w:tabs>
    </w:pPr>
  </w:style>
  <w:style w:type="paragraph" w:styleId="Pta">
    <w:name w:val="footer"/>
    <w:basedOn w:val="Normlny"/>
    <w:link w:val="PtaChar"/>
    <w:uiPriority w:val="99"/>
    <w:rsid w:val="00B505DD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B505DD"/>
  </w:style>
  <w:style w:type="paragraph" w:customStyle="1" w:styleId="CM4">
    <w:name w:val="CM4"/>
    <w:basedOn w:val="Normlny"/>
    <w:next w:val="Normlny"/>
    <w:rsid w:val="00EC2C1F"/>
    <w:pPr>
      <w:autoSpaceDE w:val="0"/>
      <w:autoSpaceDN w:val="0"/>
      <w:adjustRightInd w:val="0"/>
    </w:pPr>
    <w:rPr>
      <w:rFonts w:ascii="EUAlbertina" w:hAnsi="EUAlbertina"/>
      <w:szCs w:val="24"/>
      <w:lang w:eastAsia="sk-SK"/>
    </w:rPr>
  </w:style>
  <w:style w:type="character" w:customStyle="1" w:styleId="odsekChar">
    <w:name w:val="odsek Char"/>
    <w:link w:val="odsek"/>
    <w:rsid w:val="00861758"/>
    <w:rPr>
      <w:rFonts w:ascii="Arial" w:hAnsi="Arial"/>
      <w:lang w:val="sk-SK" w:eastAsia="en-US" w:bidi="ar-SA"/>
    </w:rPr>
  </w:style>
  <w:style w:type="paragraph" w:customStyle="1" w:styleId="odsekpokraovanie">
    <w:name w:val="odsek pokračovanie"/>
    <w:basedOn w:val="odsek"/>
    <w:link w:val="odsekpokraovanieChar"/>
    <w:rsid w:val="00861758"/>
    <w:pPr>
      <w:numPr>
        <w:numId w:val="0"/>
      </w:numPr>
      <w:spacing w:before="40" w:after="0"/>
      <w:ind w:left="357"/>
    </w:pPr>
    <w:rPr>
      <w:rFonts w:ascii="Arial Narrow" w:hAnsi="Arial Narrow"/>
      <w:spacing w:val="-6"/>
    </w:rPr>
  </w:style>
  <w:style w:type="character" w:customStyle="1" w:styleId="odsekpokraovanieChar">
    <w:name w:val="odsek pokračovanie Char"/>
    <w:link w:val="odsekpokraovanie"/>
    <w:rsid w:val="00861758"/>
    <w:rPr>
      <w:rFonts w:ascii="Arial Narrow" w:hAnsi="Arial Narrow"/>
      <w:spacing w:val="-6"/>
      <w:lang w:val="sk-SK" w:eastAsia="en-US" w:bidi="ar-SA"/>
    </w:rPr>
  </w:style>
  <w:style w:type="paragraph" w:customStyle="1" w:styleId="psm">
    <w:name w:val="písm."/>
    <w:basedOn w:val="Normlny"/>
    <w:link w:val="psmChar"/>
    <w:rsid w:val="00CD1B4A"/>
    <w:pPr>
      <w:autoSpaceDE w:val="0"/>
      <w:autoSpaceDN w:val="0"/>
      <w:adjustRightInd w:val="0"/>
      <w:spacing w:before="40"/>
      <w:ind w:left="709" w:hanging="352"/>
      <w:jc w:val="both"/>
    </w:pPr>
    <w:rPr>
      <w:rFonts w:ascii="Arial Narrow" w:hAnsi="Arial Narrow" w:cs="EUAlbertina"/>
      <w:spacing w:val="-6"/>
      <w:sz w:val="20"/>
      <w:lang w:eastAsia="cs-CZ"/>
    </w:rPr>
  </w:style>
  <w:style w:type="paragraph" w:styleId="Zkladntext2">
    <w:name w:val="Body Text 2"/>
    <w:basedOn w:val="Normlny"/>
    <w:rsid w:val="00CD1B4A"/>
    <w:pPr>
      <w:spacing w:after="120" w:line="480" w:lineRule="auto"/>
    </w:pPr>
  </w:style>
  <w:style w:type="paragraph" w:customStyle="1" w:styleId="psm2">
    <w:name w:val="písm. 2"/>
    <w:basedOn w:val="psm"/>
    <w:rsid w:val="00B31757"/>
    <w:pPr>
      <w:ind w:left="1066" w:hanging="357"/>
      <w:contextualSpacing/>
    </w:pPr>
  </w:style>
  <w:style w:type="character" w:customStyle="1" w:styleId="psmChar">
    <w:name w:val="písm. Char"/>
    <w:link w:val="psm"/>
    <w:rsid w:val="00B31757"/>
    <w:rPr>
      <w:rFonts w:ascii="Arial Narrow" w:hAnsi="Arial Narrow" w:cs="EUAlbertina"/>
      <w:spacing w:val="-6"/>
      <w:lang w:val="sk-SK" w:eastAsia="cs-CZ" w:bidi="ar-SA"/>
    </w:rPr>
  </w:style>
  <w:style w:type="paragraph" w:styleId="Textbubliny">
    <w:name w:val="Balloon Text"/>
    <w:basedOn w:val="Normlny"/>
    <w:semiHidden/>
    <w:rsid w:val="004C05E0"/>
    <w:rPr>
      <w:rFonts w:ascii="Tahoma" w:hAnsi="Tahoma" w:cs="Tahoma"/>
      <w:sz w:val="16"/>
      <w:szCs w:val="16"/>
    </w:rPr>
  </w:style>
  <w:style w:type="character" w:styleId="Odkaznakomentr">
    <w:name w:val="annotation reference"/>
    <w:semiHidden/>
    <w:rsid w:val="00B875B8"/>
    <w:rPr>
      <w:sz w:val="16"/>
      <w:szCs w:val="16"/>
    </w:rPr>
  </w:style>
  <w:style w:type="paragraph" w:styleId="Textkomentra">
    <w:name w:val="annotation text"/>
    <w:basedOn w:val="Normlny"/>
    <w:semiHidden/>
    <w:rsid w:val="00B875B8"/>
    <w:rPr>
      <w:sz w:val="20"/>
    </w:rPr>
  </w:style>
  <w:style w:type="paragraph" w:styleId="Predmetkomentra">
    <w:name w:val="annotation subject"/>
    <w:basedOn w:val="Textkomentra"/>
    <w:next w:val="Textkomentra"/>
    <w:semiHidden/>
    <w:rsid w:val="00B875B8"/>
    <w:rPr>
      <w:b/>
      <w:bCs/>
    </w:rPr>
  </w:style>
  <w:style w:type="paragraph" w:styleId="Odsekzoznamu">
    <w:name w:val="List Paragraph"/>
    <w:basedOn w:val="Normlny"/>
    <w:uiPriority w:val="34"/>
    <w:qFormat/>
    <w:rsid w:val="002E59B0"/>
    <w:pPr>
      <w:ind w:left="720"/>
      <w:contextualSpacing/>
    </w:pPr>
  </w:style>
  <w:style w:type="character" w:customStyle="1" w:styleId="Nadpis3Char">
    <w:name w:val="Nadpis 3 Char"/>
    <w:basedOn w:val="Predvolenpsmoodseku"/>
    <w:link w:val="Nadpis3"/>
    <w:rsid w:val="00620567"/>
    <w:rPr>
      <w:rFonts w:asciiTheme="majorHAnsi" w:eastAsiaTheme="majorEastAsia" w:hAnsiTheme="majorHAnsi" w:cstheme="majorBidi"/>
      <w:b/>
      <w:bCs/>
      <w:color w:val="4F81BD" w:themeColor="accent1"/>
      <w:sz w:val="24"/>
      <w:lang w:eastAsia="en-US"/>
    </w:rPr>
  </w:style>
  <w:style w:type="character" w:customStyle="1" w:styleId="Nadpis8Char">
    <w:name w:val="Nadpis 8 Char"/>
    <w:basedOn w:val="Predvolenpsmoodseku"/>
    <w:link w:val="Nadpis8"/>
    <w:rsid w:val="00620567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styleId="Zarkazkladnhotextu2">
    <w:name w:val="Body Text Indent 2"/>
    <w:basedOn w:val="Normlny"/>
    <w:link w:val="Zarkazkladnhotextu2Char"/>
    <w:rsid w:val="00620567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620567"/>
    <w:rPr>
      <w:sz w:val="24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B4231B"/>
    <w:rPr>
      <w:sz w:val="24"/>
      <w:lang w:eastAsia="en-US"/>
    </w:rPr>
  </w:style>
  <w:style w:type="character" w:styleId="PouitHypertextovPrepojenie">
    <w:name w:val="FollowedHyperlink"/>
    <w:basedOn w:val="Predvolenpsmoodseku"/>
    <w:rsid w:val="00C06C0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9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1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62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2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8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0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39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1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7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8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57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05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8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09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7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9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7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1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3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5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07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4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Moje%20dokumenty\Word\Vestnik\Rok2012\Metodicky_pokyn\Predbezne\Web\Povodna\Predbezne\Ciselniky\ICSCountryConfiguration.xls.20101221.xls" TargetMode="External"/><Relationship Id="rId18" Type="http://schemas.openxmlformats.org/officeDocument/2006/relationships/hyperlink" Target="MP_predbezne_priloha05.docx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P_predbezne_priloha06.docx" TargetMode="External"/><Relationship Id="rId7" Type="http://schemas.openxmlformats.org/officeDocument/2006/relationships/footnotes" Target="footnotes.xml"/><Relationship Id="rId12" Type="http://schemas.openxmlformats.org/officeDocument/2006/relationships/hyperlink" Target="MP_predbezne_priloha02.docx" TargetMode="External"/><Relationship Id="rId17" Type="http://schemas.openxmlformats.org/officeDocument/2006/relationships/hyperlink" Target="MP_predbezne_priloha04.docx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P_predbezne_priloha03.docx" TargetMode="External"/><Relationship Id="rId20" Type="http://schemas.openxmlformats.org/officeDocument/2006/relationships/hyperlink" Target="MP_predbezne_priloha05.doc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P_predbezne_priloha01.docx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MP_predbezne_priloha01.docx" TargetMode="External"/><Relationship Id="rId23" Type="http://schemas.openxmlformats.org/officeDocument/2006/relationships/hyperlink" Target="MP_predbezne_pr&#237;loha07.docx" TargetMode="External"/><Relationship Id="rId10" Type="http://schemas.openxmlformats.org/officeDocument/2006/relationships/hyperlink" Target="http://ec.europa.eu/ecip/security_amendment/index_en.htm" TargetMode="External"/><Relationship Id="rId19" Type="http://schemas.openxmlformats.org/officeDocument/2006/relationships/hyperlink" Target="MP_predbezne_priloha02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olnasprava.sk/wps/portal/PCV_link" TargetMode="External"/><Relationship Id="rId14" Type="http://schemas.openxmlformats.org/officeDocument/2006/relationships/hyperlink" Target="http://www.colnasprava.sk/wps/portal/!ut/p/.cmd/cs/.ce/7_0_A/.s/7_0_26F/_th/J_0_9D/_s.7_0_A/7_0_1SS/_%20e/7_0_26E/_s.7_0_A/7_0_26F" TargetMode="External"/><Relationship Id="rId22" Type="http://schemas.openxmlformats.org/officeDocument/2006/relationships/hyperlink" Target="MP_predbezne_priloha04.doc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7DBB9-A063-4A79-AC92-D6A2E026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11</Pages>
  <Words>6295</Words>
  <Characters>35888</Characters>
  <Application>Microsoft Office Word</Application>
  <DocSecurity>0</DocSecurity>
  <Lines>299</Lines>
  <Paragraphs>84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CRSR</Company>
  <LinksUpToDate>false</LinksUpToDate>
  <CharactersWithSpaces>42099</CharactersWithSpaces>
  <SharedDoc>false</SharedDoc>
  <HLinks>
    <vt:vector size="6" baseType="variant">
      <vt:variant>
        <vt:i4>5767236</vt:i4>
      </vt:variant>
      <vt:variant>
        <vt:i4>-1</vt:i4>
      </vt:variant>
      <vt:variant>
        <vt:i4>1026</vt:i4>
      </vt:variant>
      <vt:variant>
        <vt:i4>1</vt:i4>
      </vt:variant>
      <vt:variant>
        <vt:lpwstr>C:\PRACOVNY\OBRAZKY\CLO-ZNAKY\Nove symb CS\col_far2.JPG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13187</dc:creator>
  <cp:keywords/>
  <dc:description/>
  <cp:lastModifiedBy>Bujna Miroslav Ing.</cp:lastModifiedBy>
  <cp:revision>25</cp:revision>
  <cp:lastPrinted>2012-02-17T09:03:00Z</cp:lastPrinted>
  <dcterms:created xsi:type="dcterms:W3CDTF">2012-02-10T07:40:00Z</dcterms:created>
  <dcterms:modified xsi:type="dcterms:W3CDTF">2012-02-21T13:24:00Z</dcterms:modified>
</cp:coreProperties>
</file>