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B" w:rsidRPr="009C488B" w:rsidRDefault="00925F9B" w:rsidP="00327265">
      <w:pPr>
        <w:jc w:val="center"/>
        <w:rPr>
          <w:b/>
          <w:u w:val="single"/>
        </w:rPr>
      </w:pPr>
    </w:p>
    <w:p w:rsidR="00125FDC" w:rsidRPr="00334B33" w:rsidRDefault="00D63632" w:rsidP="00327265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34B33">
        <w:rPr>
          <w:rFonts w:ascii="Arial Narrow" w:hAnsi="Arial Narrow"/>
          <w:b/>
          <w:sz w:val="32"/>
          <w:szCs w:val="32"/>
        </w:rPr>
        <w:t>Čestné vyhlásenie</w:t>
      </w:r>
    </w:p>
    <w:p w:rsidR="00665854" w:rsidRPr="002E4D81" w:rsidRDefault="00F1231C" w:rsidP="00F123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 xml:space="preserve">na účely </w:t>
      </w:r>
      <w:r w:rsidR="00665854" w:rsidRPr="002E4D81">
        <w:rPr>
          <w:rFonts w:ascii="Arial Narrow" w:hAnsi="Arial Narrow"/>
          <w:sz w:val="24"/>
          <w:szCs w:val="24"/>
        </w:rPr>
        <w:t xml:space="preserve"> </w:t>
      </w:r>
      <w:r w:rsidRPr="002E4D81">
        <w:rPr>
          <w:rFonts w:ascii="Arial Narrow" w:hAnsi="Arial Narrow"/>
          <w:sz w:val="24"/>
          <w:szCs w:val="24"/>
        </w:rPr>
        <w:t>určenia</w:t>
      </w:r>
      <w:r w:rsidR="00334B33" w:rsidRPr="002E4D81">
        <w:rPr>
          <w:rFonts w:ascii="Arial Narrow" w:hAnsi="Arial Narrow"/>
          <w:sz w:val="24"/>
          <w:szCs w:val="24"/>
        </w:rPr>
        <w:t xml:space="preserve">  </w:t>
      </w:r>
      <w:r w:rsidR="00FE4D13" w:rsidRPr="002E4D81">
        <w:rPr>
          <w:rFonts w:ascii="Arial Narrow" w:hAnsi="Arial Narrow"/>
          <w:sz w:val="24"/>
          <w:szCs w:val="24"/>
        </w:rPr>
        <w:t>základnej sumy, ktorá sa nesmie zraziť povinnému z jeho dôchodku</w:t>
      </w:r>
    </w:p>
    <w:p w:rsidR="00327265" w:rsidRPr="002E4D81" w:rsidRDefault="00334B33" w:rsidP="002E4D8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>(</w:t>
      </w:r>
      <w:r w:rsidR="00FE4D13" w:rsidRPr="002E4D81">
        <w:rPr>
          <w:rFonts w:ascii="Arial Narrow" w:hAnsi="Arial Narrow"/>
          <w:sz w:val="24"/>
          <w:szCs w:val="24"/>
        </w:rPr>
        <w:t>podľa § 70</w:t>
      </w:r>
      <w:r w:rsidR="009273D4" w:rsidRPr="002E4D81">
        <w:rPr>
          <w:rFonts w:ascii="Arial Narrow" w:hAnsi="Arial Narrow"/>
          <w:sz w:val="24"/>
          <w:szCs w:val="24"/>
        </w:rPr>
        <w:t xml:space="preserve"> zákona č. 233/1995 Z. z. o  súdnych exekútoroch a exekučnej činnosti (Exekučný poriadok)</w:t>
      </w:r>
      <w:r w:rsidRPr="002E4D81">
        <w:rPr>
          <w:rFonts w:ascii="Arial Narrow" w:hAnsi="Arial Narrow"/>
          <w:sz w:val="24"/>
          <w:szCs w:val="24"/>
        </w:rPr>
        <w:t xml:space="preserve"> a o zmene a doplnení ďalších zákonov v znení neskorších predpisov)</w:t>
      </w:r>
    </w:p>
    <w:p w:rsidR="00D63632" w:rsidRPr="002E4D81" w:rsidRDefault="00D63632">
      <w:pPr>
        <w:rPr>
          <w:rFonts w:ascii="Arial Narrow" w:hAnsi="Arial Narrow"/>
          <w:sz w:val="24"/>
          <w:szCs w:val="24"/>
        </w:rPr>
      </w:pPr>
    </w:p>
    <w:p w:rsidR="00E66620" w:rsidRPr="002E4D81" w:rsidRDefault="00DF62D2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 xml:space="preserve">Ja, </w:t>
      </w:r>
      <w:proofErr w:type="spellStart"/>
      <w:r w:rsidRPr="002E4D81">
        <w:rPr>
          <w:rFonts w:ascii="Arial Narrow" w:hAnsi="Arial Narrow"/>
          <w:sz w:val="24"/>
          <w:szCs w:val="24"/>
        </w:rPr>
        <w:t>dolupodpísan</w:t>
      </w:r>
      <w:r w:rsidR="00665854" w:rsidRPr="002E4D81">
        <w:rPr>
          <w:rFonts w:ascii="Arial Narrow" w:hAnsi="Arial Narrow"/>
          <w:sz w:val="24"/>
          <w:szCs w:val="24"/>
        </w:rPr>
        <w:t>á</w:t>
      </w:r>
      <w:proofErr w:type="spellEnd"/>
      <w:r w:rsidRPr="002E4D81">
        <w:rPr>
          <w:rFonts w:ascii="Arial Narrow" w:hAnsi="Arial Narrow"/>
          <w:sz w:val="24"/>
          <w:szCs w:val="24"/>
        </w:rPr>
        <w:t>/ý</w:t>
      </w:r>
      <w:r w:rsidR="00C274E2" w:rsidRPr="002E4D81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 (meno, priezvisko)</w:t>
      </w:r>
      <w:r w:rsidR="00327265" w:rsidRPr="002E4D81">
        <w:rPr>
          <w:rFonts w:ascii="Arial Narrow" w:hAnsi="Arial Narrow"/>
          <w:sz w:val="24"/>
          <w:szCs w:val="24"/>
        </w:rPr>
        <w:t xml:space="preserve"> bytom</w:t>
      </w:r>
      <w:r w:rsidRPr="002E4D81">
        <w:rPr>
          <w:rFonts w:ascii="Arial Narrow" w:hAnsi="Arial Narrow"/>
          <w:sz w:val="24"/>
          <w:szCs w:val="24"/>
        </w:rPr>
        <w:t xml:space="preserve"> (</w:t>
      </w:r>
      <w:r w:rsidR="00327265" w:rsidRPr="002E4D81">
        <w:rPr>
          <w:rFonts w:ascii="Arial Narrow" w:hAnsi="Arial Narrow"/>
          <w:sz w:val="24"/>
          <w:szCs w:val="24"/>
        </w:rPr>
        <w:t>trvalý</w:t>
      </w:r>
      <w:r w:rsidR="00261C3C" w:rsidRPr="002E4D81">
        <w:rPr>
          <w:rFonts w:ascii="Arial Narrow" w:hAnsi="Arial Narrow"/>
          <w:sz w:val="24"/>
          <w:szCs w:val="24"/>
        </w:rPr>
        <w:t xml:space="preserve"> </w:t>
      </w:r>
      <w:r w:rsidR="00327265" w:rsidRPr="002E4D81">
        <w:rPr>
          <w:rFonts w:ascii="Arial Narrow" w:hAnsi="Arial Narrow"/>
          <w:sz w:val="24"/>
          <w:szCs w:val="24"/>
        </w:rPr>
        <w:t>pobyt</w:t>
      </w:r>
      <w:r w:rsidRPr="002E4D81">
        <w:rPr>
          <w:rFonts w:ascii="Arial Narrow" w:hAnsi="Arial Narrow"/>
          <w:sz w:val="24"/>
          <w:szCs w:val="24"/>
        </w:rPr>
        <w:t xml:space="preserve">) </w:t>
      </w:r>
      <w:r w:rsidR="00327265" w:rsidRPr="002E4D81">
        <w:rPr>
          <w:rFonts w:ascii="Arial Narrow" w:hAnsi="Arial Narrow"/>
          <w:sz w:val="24"/>
          <w:szCs w:val="24"/>
        </w:rPr>
        <w:t>.................................................................................................</w:t>
      </w:r>
      <w:r w:rsidR="00F1231C" w:rsidRPr="002E4D81">
        <w:rPr>
          <w:rFonts w:ascii="Arial Narrow" w:hAnsi="Arial Narrow"/>
          <w:sz w:val="24"/>
          <w:szCs w:val="24"/>
        </w:rPr>
        <w:t>....</w:t>
      </w:r>
      <w:r w:rsidR="00327265" w:rsidRPr="002E4D81">
        <w:rPr>
          <w:rFonts w:ascii="Arial Narrow" w:hAnsi="Arial Narrow"/>
          <w:sz w:val="24"/>
          <w:szCs w:val="24"/>
        </w:rPr>
        <w:t>.</w:t>
      </w:r>
      <w:r w:rsidR="00261C3C" w:rsidRPr="002E4D81">
        <w:rPr>
          <w:rFonts w:ascii="Arial Narrow" w:hAnsi="Arial Narrow"/>
          <w:sz w:val="24"/>
          <w:szCs w:val="24"/>
        </w:rPr>
        <w:t xml:space="preserve">, </w:t>
      </w:r>
      <w:r w:rsidR="00327265" w:rsidRPr="002E4D81">
        <w:rPr>
          <w:rFonts w:ascii="Arial Narrow" w:hAnsi="Arial Narrow"/>
          <w:sz w:val="24"/>
          <w:szCs w:val="24"/>
        </w:rPr>
        <w:t>naroden</w:t>
      </w:r>
      <w:r w:rsidRPr="002E4D81">
        <w:rPr>
          <w:rFonts w:ascii="Arial Narrow" w:hAnsi="Arial Narrow"/>
          <w:sz w:val="24"/>
          <w:szCs w:val="24"/>
        </w:rPr>
        <w:t>á/ý</w:t>
      </w:r>
      <w:r w:rsidR="00327265" w:rsidRPr="002E4D81">
        <w:rPr>
          <w:rFonts w:ascii="Arial Narrow" w:hAnsi="Arial Narrow"/>
          <w:sz w:val="24"/>
          <w:szCs w:val="24"/>
        </w:rPr>
        <w:t xml:space="preserve"> </w:t>
      </w:r>
      <w:r w:rsidR="00C87DF6" w:rsidRPr="002E4D81">
        <w:rPr>
          <w:rFonts w:ascii="Arial Narrow" w:hAnsi="Arial Narrow"/>
          <w:sz w:val="24"/>
          <w:szCs w:val="24"/>
        </w:rPr>
        <w:t xml:space="preserve">(dátum a miesto) </w:t>
      </w:r>
      <w:r w:rsidR="00327265" w:rsidRPr="002E4D81">
        <w:rPr>
          <w:rFonts w:ascii="Arial Narrow" w:hAnsi="Arial Narrow"/>
          <w:sz w:val="24"/>
          <w:szCs w:val="24"/>
        </w:rPr>
        <w:t>....................................................................</w:t>
      </w:r>
      <w:r w:rsidR="00A93DD9" w:rsidRPr="002E4D81">
        <w:rPr>
          <w:rFonts w:ascii="Arial Narrow" w:hAnsi="Arial Narrow"/>
          <w:sz w:val="24"/>
          <w:szCs w:val="24"/>
        </w:rPr>
        <w:t>.........., číslo OP .................</w:t>
      </w:r>
      <w:r w:rsidR="00F1231C" w:rsidRPr="002E4D81">
        <w:rPr>
          <w:rFonts w:ascii="Arial Narrow" w:hAnsi="Arial Narrow"/>
          <w:sz w:val="24"/>
          <w:szCs w:val="24"/>
        </w:rPr>
        <w:t>..........</w:t>
      </w:r>
      <w:r w:rsidR="00A93DD9" w:rsidRPr="002E4D81">
        <w:rPr>
          <w:rFonts w:ascii="Arial Narrow" w:hAnsi="Arial Narrow"/>
          <w:sz w:val="24"/>
          <w:szCs w:val="24"/>
        </w:rPr>
        <w:t xml:space="preserve">.     </w:t>
      </w:r>
      <w:r w:rsidR="00D63632" w:rsidRPr="002E4D81">
        <w:rPr>
          <w:rFonts w:ascii="Arial Narrow" w:hAnsi="Arial Narrow"/>
          <w:sz w:val="24"/>
          <w:szCs w:val="24"/>
        </w:rPr>
        <w:t>čestne vyhlasujem,</w:t>
      </w:r>
      <w:r w:rsidR="00F744CA" w:rsidRPr="002E4D81">
        <w:rPr>
          <w:rFonts w:ascii="Arial Narrow" w:hAnsi="Arial Narrow"/>
          <w:sz w:val="24"/>
          <w:szCs w:val="24"/>
        </w:rPr>
        <w:t xml:space="preserve"> </w:t>
      </w:r>
      <w:r w:rsidR="00D63632" w:rsidRPr="002E4D81">
        <w:rPr>
          <w:rFonts w:ascii="Arial Narrow" w:hAnsi="Arial Narrow"/>
          <w:sz w:val="24"/>
          <w:szCs w:val="24"/>
        </w:rPr>
        <w:t>že poskytujem výživn</w:t>
      </w:r>
      <w:r w:rsidR="00FE4D13" w:rsidRPr="002E4D81">
        <w:rPr>
          <w:rFonts w:ascii="Arial Narrow" w:hAnsi="Arial Narrow"/>
          <w:sz w:val="24"/>
          <w:szCs w:val="24"/>
        </w:rPr>
        <w:t xml:space="preserve">é/mám </w:t>
      </w:r>
      <w:r w:rsidR="00665854" w:rsidRPr="002E4D81">
        <w:rPr>
          <w:rFonts w:ascii="Arial Narrow" w:hAnsi="Arial Narrow"/>
          <w:sz w:val="24"/>
          <w:szCs w:val="24"/>
        </w:rPr>
        <w:t xml:space="preserve">vyživovaciu </w:t>
      </w:r>
      <w:r w:rsidR="00E66620" w:rsidRPr="002E4D81">
        <w:rPr>
          <w:rFonts w:ascii="Arial Narrow" w:hAnsi="Arial Narrow"/>
          <w:sz w:val="24"/>
          <w:szCs w:val="24"/>
        </w:rPr>
        <w:t xml:space="preserve"> povinnosť </w:t>
      </w:r>
      <w:r w:rsidR="00D63632" w:rsidRPr="002E4D81">
        <w:rPr>
          <w:rFonts w:ascii="Arial Narrow" w:hAnsi="Arial Narrow"/>
          <w:sz w:val="24"/>
          <w:szCs w:val="24"/>
        </w:rPr>
        <w:t xml:space="preserve">na </w:t>
      </w:r>
    </w:p>
    <w:p w:rsidR="00E66620" w:rsidRPr="002E4D81" w:rsidRDefault="00FE4D13" w:rsidP="00F1231C">
      <w:pPr>
        <w:pStyle w:val="Odsekzoznamu"/>
        <w:numPr>
          <w:ilvl w:val="0"/>
          <w:numId w:val="1"/>
        </w:numPr>
        <w:tabs>
          <w:tab w:val="left" w:pos="4536"/>
          <w:tab w:val="left" w:pos="5670"/>
          <w:tab w:val="left" w:pos="5954"/>
        </w:tabs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>manžela/manželku</w:t>
      </w:r>
      <w:r w:rsidR="00B43C13" w:rsidRPr="002E4D81">
        <w:rPr>
          <w:rFonts w:ascii="Arial Narrow" w:hAnsi="Arial Narrow"/>
          <w:sz w:val="24"/>
          <w:szCs w:val="24"/>
        </w:rPr>
        <w:t>**</w:t>
      </w:r>
      <w:r w:rsidR="009C488B" w:rsidRPr="002E4D81">
        <w:rPr>
          <w:rFonts w:ascii="Arial Narrow" w:hAnsi="Arial Narrow"/>
          <w:sz w:val="24"/>
          <w:szCs w:val="24"/>
        </w:rPr>
        <w:tab/>
      </w:r>
      <w:r w:rsidR="00E66620" w:rsidRPr="002E4D81">
        <w:rPr>
          <w:rFonts w:ascii="Arial Narrow" w:hAnsi="Arial Narrow"/>
          <w:sz w:val="24"/>
          <w:szCs w:val="24"/>
        </w:rPr>
        <w:t xml:space="preserve">- áno              </w:t>
      </w:r>
      <w:r w:rsidR="00F1231C" w:rsidRPr="002E4D81">
        <w:rPr>
          <w:rFonts w:ascii="Arial Narrow" w:hAnsi="Arial Narrow"/>
          <w:sz w:val="24"/>
          <w:szCs w:val="24"/>
        </w:rPr>
        <w:t xml:space="preserve"> </w:t>
      </w:r>
      <w:r w:rsidR="00E66620" w:rsidRPr="002E4D81">
        <w:rPr>
          <w:rFonts w:ascii="Arial Narrow" w:hAnsi="Arial Narrow"/>
          <w:sz w:val="24"/>
          <w:szCs w:val="24"/>
        </w:rPr>
        <w:t xml:space="preserve">  </w:t>
      </w:r>
      <w:r w:rsidR="009C488B" w:rsidRPr="002E4D81">
        <w:rPr>
          <w:rFonts w:ascii="Arial Narrow" w:hAnsi="Arial Narrow"/>
          <w:sz w:val="24"/>
          <w:szCs w:val="24"/>
        </w:rPr>
        <w:t xml:space="preserve"> </w:t>
      </w:r>
      <w:r w:rsidR="00E66620" w:rsidRPr="002E4D81">
        <w:rPr>
          <w:rFonts w:ascii="Arial Narrow" w:hAnsi="Arial Narrow"/>
          <w:sz w:val="24"/>
          <w:szCs w:val="24"/>
        </w:rPr>
        <w:t>- nie</w:t>
      </w:r>
      <w:r w:rsidR="00F744CA" w:rsidRPr="002E4D81">
        <w:rPr>
          <w:rFonts w:ascii="Arial Narrow" w:hAnsi="Arial Narrow"/>
          <w:sz w:val="24"/>
          <w:szCs w:val="24"/>
        </w:rPr>
        <w:t>*</w:t>
      </w:r>
    </w:p>
    <w:p w:rsidR="00E66620" w:rsidRPr="002E4D81" w:rsidRDefault="00FE4D13" w:rsidP="00E6662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>dieťa/deti</w:t>
      </w:r>
      <w:r w:rsidR="00C75AFA" w:rsidRPr="002E4D81">
        <w:rPr>
          <w:rFonts w:ascii="Arial Narrow" w:hAnsi="Arial Narrow"/>
          <w:sz w:val="24"/>
          <w:szCs w:val="24"/>
        </w:rPr>
        <w:t>**</w:t>
      </w:r>
      <w:r w:rsidR="00B43C13" w:rsidRPr="002E4D81">
        <w:rPr>
          <w:rFonts w:ascii="Arial Narrow" w:hAnsi="Arial Narrow"/>
          <w:sz w:val="24"/>
          <w:szCs w:val="24"/>
        </w:rPr>
        <w:t>*</w:t>
      </w:r>
      <w:r w:rsidR="009C488B" w:rsidRPr="002E4D81">
        <w:rPr>
          <w:rFonts w:ascii="Arial Narrow" w:hAnsi="Arial Narrow"/>
          <w:sz w:val="24"/>
          <w:szCs w:val="24"/>
        </w:rPr>
        <w:tab/>
      </w:r>
      <w:r w:rsidR="009C488B" w:rsidRPr="002E4D81">
        <w:rPr>
          <w:rFonts w:ascii="Arial Narrow" w:hAnsi="Arial Narrow"/>
          <w:sz w:val="24"/>
          <w:szCs w:val="24"/>
        </w:rPr>
        <w:tab/>
      </w:r>
      <w:r w:rsidR="009C488B" w:rsidRPr="002E4D81">
        <w:rPr>
          <w:rFonts w:ascii="Arial Narrow" w:hAnsi="Arial Narrow"/>
          <w:sz w:val="24"/>
          <w:szCs w:val="24"/>
        </w:rPr>
        <w:tab/>
      </w:r>
      <w:r w:rsidR="009C488B" w:rsidRPr="002E4D81">
        <w:rPr>
          <w:rFonts w:ascii="Arial Narrow" w:hAnsi="Arial Narrow"/>
          <w:sz w:val="24"/>
          <w:szCs w:val="24"/>
        </w:rPr>
        <w:tab/>
        <w:t xml:space="preserve">    </w:t>
      </w:r>
      <w:r w:rsidR="00E66620" w:rsidRPr="002E4D81">
        <w:rPr>
          <w:rFonts w:ascii="Arial Narrow" w:hAnsi="Arial Narrow"/>
          <w:sz w:val="24"/>
          <w:szCs w:val="24"/>
        </w:rPr>
        <w:t xml:space="preserve"> - áno                  - nie</w:t>
      </w:r>
      <w:r w:rsidR="009C488B" w:rsidRPr="002E4D81">
        <w:rPr>
          <w:rFonts w:ascii="Arial Narrow" w:hAnsi="Arial Narrow"/>
          <w:sz w:val="24"/>
          <w:szCs w:val="24"/>
        </w:rPr>
        <w:t>,</w:t>
      </w:r>
      <w:r w:rsidR="00F1231C" w:rsidRPr="002E4D81">
        <w:rPr>
          <w:rFonts w:ascii="Arial Narrow" w:hAnsi="Arial Narrow"/>
          <w:sz w:val="24"/>
          <w:szCs w:val="24"/>
        </w:rPr>
        <w:t>*</w:t>
      </w:r>
      <w:r w:rsidR="00F744CA" w:rsidRPr="002E4D81">
        <w:rPr>
          <w:rFonts w:ascii="Arial Narrow" w:hAnsi="Arial Narrow"/>
          <w:sz w:val="24"/>
          <w:szCs w:val="24"/>
        </w:rPr>
        <w:t xml:space="preserve"> ak áno, uveďte počet   .......</w:t>
      </w:r>
    </w:p>
    <w:p w:rsidR="00D91F9B" w:rsidRPr="002E4D81" w:rsidRDefault="00A8733C" w:rsidP="00E6662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>ďalši</w:t>
      </w:r>
      <w:r w:rsidR="00E66620" w:rsidRPr="002E4D81">
        <w:rPr>
          <w:rFonts w:ascii="Arial Narrow" w:hAnsi="Arial Narrow"/>
          <w:sz w:val="24"/>
          <w:szCs w:val="24"/>
        </w:rPr>
        <w:t>a osoba</w:t>
      </w:r>
      <w:r w:rsidRPr="002E4D81">
        <w:rPr>
          <w:rFonts w:ascii="Arial Narrow" w:hAnsi="Arial Narrow"/>
          <w:sz w:val="24"/>
          <w:szCs w:val="24"/>
        </w:rPr>
        <w:t>/</w:t>
      </w:r>
      <w:r w:rsidR="00C87DF6" w:rsidRPr="002E4D81">
        <w:rPr>
          <w:rFonts w:ascii="Arial Narrow" w:hAnsi="Arial Narrow"/>
          <w:sz w:val="24"/>
          <w:szCs w:val="24"/>
        </w:rPr>
        <w:t xml:space="preserve">ďalšie </w:t>
      </w:r>
      <w:r w:rsidRPr="002E4D81">
        <w:rPr>
          <w:rFonts w:ascii="Arial Narrow" w:hAnsi="Arial Narrow"/>
          <w:sz w:val="24"/>
          <w:szCs w:val="24"/>
        </w:rPr>
        <w:t>osoby</w:t>
      </w:r>
      <w:r w:rsidR="00C87DF6" w:rsidRPr="002E4D81">
        <w:rPr>
          <w:rFonts w:ascii="Arial Narrow" w:hAnsi="Arial Narrow"/>
          <w:sz w:val="24"/>
          <w:szCs w:val="24"/>
        </w:rPr>
        <w:tab/>
      </w:r>
      <w:r w:rsidR="00F744CA" w:rsidRPr="002E4D81">
        <w:rPr>
          <w:rFonts w:ascii="Arial Narrow" w:hAnsi="Arial Narrow"/>
          <w:sz w:val="24"/>
          <w:szCs w:val="24"/>
        </w:rPr>
        <w:tab/>
        <w:t xml:space="preserve"> </w:t>
      </w:r>
      <w:r w:rsidR="005C6A98" w:rsidRPr="002E4D81">
        <w:rPr>
          <w:rFonts w:ascii="Arial Narrow" w:hAnsi="Arial Narrow"/>
          <w:sz w:val="24"/>
          <w:szCs w:val="24"/>
        </w:rPr>
        <w:t xml:space="preserve">  </w:t>
      </w:r>
      <w:r w:rsidR="00F1231C" w:rsidRPr="002E4D81">
        <w:rPr>
          <w:rFonts w:ascii="Arial Narrow" w:hAnsi="Arial Narrow"/>
          <w:sz w:val="24"/>
          <w:szCs w:val="24"/>
        </w:rPr>
        <w:t xml:space="preserve"> </w:t>
      </w:r>
      <w:r w:rsidR="005C6A98" w:rsidRPr="002E4D81">
        <w:rPr>
          <w:rFonts w:ascii="Arial Narrow" w:hAnsi="Arial Narrow"/>
          <w:sz w:val="24"/>
          <w:szCs w:val="24"/>
        </w:rPr>
        <w:t xml:space="preserve"> - áno </w:t>
      </w:r>
      <w:r w:rsidR="005C6A98" w:rsidRPr="002E4D81">
        <w:rPr>
          <w:rFonts w:ascii="Arial Narrow" w:hAnsi="Arial Narrow"/>
          <w:sz w:val="24"/>
          <w:szCs w:val="24"/>
        </w:rPr>
        <w:tab/>
        <w:t xml:space="preserve">  </w:t>
      </w:r>
      <w:r w:rsidR="00F1231C" w:rsidRPr="002E4D81">
        <w:rPr>
          <w:rFonts w:ascii="Arial Narrow" w:hAnsi="Arial Narrow"/>
          <w:sz w:val="24"/>
          <w:szCs w:val="24"/>
        </w:rPr>
        <w:t xml:space="preserve">  </w:t>
      </w:r>
      <w:r w:rsidR="005C6A98" w:rsidRPr="002E4D81">
        <w:rPr>
          <w:rFonts w:ascii="Arial Narrow" w:hAnsi="Arial Narrow"/>
          <w:sz w:val="24"/>
          <w:szCs w:val="24"/>
        </w:rPr>
        <w:t xml:space="preserve">  - nie</w:t>
      </w:r>
      <w:r w:rsidR="009C488B" w:rsidRPr="002E4D81">
        <w:rPr>
          <w:rFonts w:ascii="Arial Narrow" w:hAnsi="Arial Narrow"/>
          <w:sz w:val="24"/>
          <w:szCs w:val="24"/>
        </w:rPr>
        <w:t>,</w:t>
      </w:r>
      <w:r w:rsidR="00F1231C" w:rsidRPr="002E4D81">
        <w:rPr>
          <w:rFonts w:ascii="Arial Narrow" w:hAnsi="Arial Narrow"/>
          <w:sz w:val="24"/>
          <w:szCs w:val="24"/>
        </w:rPr>
        <w:t>*</w:t>
      </w:r>
      <w:r w:rsidR="009C488B" w:rsidRPr="002E4D81">
        <w:rPr>
          <w:rFonts w:ascii="Arial Narrow" w:hAnsi="Arial Narrow"/>
          <w:sz w:val="24"/>
          <w:szCs w:val="24"/>
        </w:rPr>
        <w:t xml:space="preserve"> </w:t>
      </w:r>
      <w:r w:rsidR="00F744CA" w:rsidRPr="002E4D81">
        <w:rPr>
          <w:rFonts w:ascii="Arial Narrow" w:hAnsi="Arial Narrow"/>
          <w:sz w:val="24"/>
          <w:szCs w:val="24"/>
        </w:rPr>
        <w:t>ak áno, uveďte počet   .......</w:t>
      </w:r>
    </w:p>
    <w:p w:rsidR="00C274E2" w:rsidRPr="002E4D81" w:rsidRDefault="00C274E2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 xml:space="preserve"> Vyživovaciu povinnosť majú manželia medzi sebou, rodičia k</w:t>
      </w:r>
      <w:r w:rsidR="00D91F9B" w:rsidRPr="002E4D81">
        <w:rPr>
          <w:rFonts w:ascii="Arial Narrow" w:hAnsi="Arial Narrow"/>
          <w:sz w:val="24"/>
          <w:szCs w:val="24"/>
        </w:rPr>
        <w:t> deťom, ostatní príbuzní medzi sebou podľa</w:t>
      </w:r>
      <w:r w:rsidR="002A7546" w:rsidRPr="002E4D81">
        <w:rPr>
          <w:rFonts w:ascii="Arial Narrow" w:hAnsi="Arial Narrow"/>
          <w:sz w:val="24"/>
          <w:szCs w:val="24"/>
        </w:rPr>
        <w:t xml:space="preserve"> § 62 </w:t>
      </w:r>
      <w:r w:rsidR="00F1231C" w:rsidRPr="002E4D81">
        <w:rPr>
          <w:rFonts w:ascii="Arial Narrow" w:hAnsi="Arial Narrow"/>
          <w:sz w:val="24"/>
          <w:szCs w:val="24"/>
        </w:rPr>
        <w:t xml:space="preserve">až § 81 zákona č. 36/2005 Z. z. </w:t>
      </w:r>
      <w:r w:rsidR="00D91F9B" w:rsidRPr="002E4D81">
        <w:rPr>
          <w:rFonts w:ascii="Arial Narrow" w:hAnsi="Arial Narrow"/>
          <w:sz w:val="24"/>
          <w:szCs w:val="24"/>
        </w:rPr>
        <w:t>o rodine</w:t>
      </w:r>
      <w:r w:rsidR="00F1231C" w:rsidRPr="002E4D81">
        <w:rPr>
          <w:rFonts w:ascii="Arial Narrow" w:hAnsi="Arial Narrow"/>
          <w:sz w:val="24"/>
          <w:szCs w:val="24"/>
        </w:rPr>
        <w:t xml:space="preserve"> a o zmene a doplnení niektorých zákonov v znení neskorších predpisov</w:t>
      </w:r>
      <w:r w:rsidR="00D91F9B" w:rsidRPr="002E4D81">
        <w:rPr>
          <w:rFonts w:ascii="Arial Narrow" w:hAnsi="Arial Narrow"/>
          <w:sz w:val="24"/>
          <w:szCs w:val="24"/>
        </w:rPr>
        <w:t xml:space="preserve">. </w:t>
      </w:r>
    </w:p>
    <w:p w:rsidR="00327265" w:rsidRPr="002E4D81" w:rsidRDefault="00D91F9B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 xml:space="preserve">Uvedené údaje sú </w:t>
      </w:r>
      <w:r w:rsidR="00F1231C" w:rsidRPr="002E4D81">
        <w:rPr>
          <w:rFonts w:ascii="Arial Narrow" w:hAnsi="Arial Narrow"/>
          <w:sz w:val="24"/>
          <w:szCs w:val="24"/>
        </w:rPr>
        <w:t>na</w:t>
      </w:r>
      <w:r w:rsidRPr="002E4D81">
        <w:rPr>
          <w:rFonts w:ascii="Arial Narrow" w:hAnsi="Arial Narrow"/>
          <w:sz w:val="24"/>
          <w:szCs w:val="24"/>
        </w:rPr>
        <w:t xml:space="preserve"> účely </w:t>
      </w:r>
      <w:r w:rsidR="002E4D81" w:rsidRPr="002E4D81">
        <w:rPr>
          <w:rFonts w:ascii="Arial Narrow" w:hAnsi="Arial Narrow"/>
          <w:sz w:val="24"/>
          <w:szCs w:val="24"/>
        </w:rPr>
        <w:t>určenia</w:t>
      </w:r>
      <w:r w:rsidRPr="002E4D81">
        <w:rPr>
          <w:rFonts w:ascii="Arial Narrow" w:hAnsi="Arial Narrow"/>
          <w:sz w:val="24"/>
          <w:szCs w:val="24"/>
        </w:rPr>
        <w:t xml:space="preserve"> základnej sumy, ktorá sa nesmie zraziť povinnému z jeho </w:t>
      </w:r>
      <w:r w:rsidR="00327265" w:rsidRPr="002E4D81">
        <w:rPr>
          <w:rFonts w:ascii="Arial Narrow" w:hAnsi="Arial Narrow"/>
          <w:sz w:val="24"/>
          <w:szCs w:val="24"/>
        </w:rPr>
        <w:t>dôchodkovej dávky</w:t>
      </w:r>
      <w:r w:rsidRPr="002E4D81">
        <w:rPr>
          <w:rFonts w:ascii="Arial Narrow" w:hAnsi="Arial Narrow"/>
          <w:sz w:val="24"/>
          <w:szCs w:val="24"/>
        </w:rPr>
        <w:t xml:space="preserve"> </w:t>
      </w:r>
      <w:r w:rsidR="00327265" w:rsidRPr="002E4D81">
        <w:rPr>
          <w:rFonts w:ascii="Arial Narrow" w:hAnsi="Arial Narrow"/>
          <w:sz w:val="24"/>
          <w:szCs w:val="24"/>
        </w:rPr>
        <w:t>podľa § 2a nariadenia vlády</w:t>
      </w:r>
      <w:r w:rsidR="009000A4" w:rsidRPr="002E4D81">
        <w:rPr>
          <w:rFonts w:ascii="Arial Narrow" w:hAnsi="Arial Narrow"/>
          <w:sz w:val="24"/>
          <w:szCs w:val="24"/>
        </w:rPr>
        <w:t xml:space="preserve"> </w:t>
      </w:r>
      <w:r w:rsidR="002E4D81">
        <w:rPr>
          <w:rFonts w:ascii="Arial Narrow" w:hAnsi="Arial Narrow"/>
          <w:sz w:val="24"/>
          <w:szCs w:val="24"/>
        </w:rPr>
        <w:t xml:space="preserve">SR </w:t>
      </w:r>
      <w:bookmarkStart w:id="0" w:name="_GoBack"/>
      <w:bookmarkEnd w:id="0"/>
      <w:r w:rsidR="009000A4" w:rsidRPr="002E4D81">
        <w:rPr>
          <w:rFonts w:ascii="Arial Narrow" w:hAnsi="Arial Narrow"/>
          <w:sz w:val="24"/>
          <w:szCs w:val="24"/>
        </w:rPr>
        <w:t>č. 268/2006 Z. z. o rozsahu zrážok zo mzdy pri výkone rozhodnutia</w:t>
      </w:r>
      <w:r w:rsidR="00F1231C" w:rsidRPr="002E4D81">
        <w:rPr>
          <w:rFonts w:ascii="Arial Narrow" w:hAnsi="Arial Narrow"/>
          <w:sz w:val="24"/>
          <w:szCs w:val="24"/>
        </w:rPr>
        <w:t xml:space="preserve"> v znení neskorších predpisov</w:t>
      </w:r>
      <w:r w:rsidR="00327265" w:rsidRPr="002E4D81">
        <w:rPr>
          <w:rFonts w:ascii="Arial Narrow" w:hAnsi="Arial Narrow"/>
          <w:sz w:val="24"/>
          <w:szCs w:val="24"/>
        </w:rPr>
        <w:t>.</w:t>
      </w:r>
    </w:p>
    <w:p w:rsidR="00D2565D" w:rsidRPr="002E4D81" w:rsidRDefault="00D2565D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E4D81">
        <w:rPr>
          <w:rFonts w:ascii="Arial Narrow" w:hAnsi="Arial Narrow"/>
          <w:sz w:val="24"/>
          <w:szCs w:val="24"/>
        </w:rPr>
        <w:t>V prípade, že sa zmenia Vaše pomery vzhľadom na vyššie uvedené údaje, oznámte takúto skutočnosť útvaru sociálneho zabezpečenia Finančnému riaditeľstvu Slovenskej republiky bezodkladne.</w:t>
      </w:r>
    </w:p>
    <w:p w:rsidR="00261C3C" w:rsidRPr="00334B33" w:rsidRDefault="00261C3C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61C3C" w:rsidRDefault="00261C3C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E4D81" w:rsidRDefault="002E4D81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E4D81" w:rsidRPr="00334B33" w:rsidRDefault="002E4D81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61C3C" w:rsidRPr="00334B33" w:rsidRDefault="00261C3C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61C3C" w:rsidRPr="00334B33" w:rsidRDefault="00D153D0" w:rsidP="00F1231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334B33">
        <w:rPr>
          <w:rFonts w:ascii="Arial Narrow" w:hAnsi="Arial Narrow"/>
          <w:sz w:val="24"/>
          <w:szCs w:val="24"/>
        </w:rPr>
        <w:t>V ...........</w:t>
      </w:r>
      <w:r w:rsidR="00DF62D2" w:rsidRPr="00334B33">
        <w:rPr>
          <w:rFonts w:ascii="Arial Narrow" w:hAnsi="Arial Narrow"/>
          <w:sz w:val="24"/>
          <w:szCs w:val="24"/>
        </w:rPr>
        <w:t xml:space="preserve">.................... </w:t>
      </w:r>
      <w:r w:rsidRPr="00334B33">
        <w:rPr>
          <w:rFonts w:ascii="Arial Narrow" w:hAnsi="Arial Narrow"/>
          <w:sz w:val="24"/>
          <w:szCs w:val="24"/>
        </w:rPr>
        <w:t>dňa</w:t>
      </w:r>
      <w:r w:rsidR="00261C3C" w:rsidRPr="00334B33">
        <w:rPr>
          <w:rFonts w:ascii="Arial Narrow" w:hAnsi="Arial Narrow"/>
          <w:sz w:val="24"/>
          <w:szCs w:val="24"/>
        </w:rPr>
        <w:t xml:space="preserve"> ...</w:t>
      </w:r>
      <w:r w:rsidR="007B2723" w:rsidRPr="00334B33">
        <w:rPr>
          <w:rFonts w:ascii="Arial Narrow" w:hAnsi="Arial Narrow"/>
          <w:sz w:val="24"/>
          <w:szCs w:val="24"/>
        </w:rPr>
        <w:t>...........................</w:t>
      </w:r>
      <w:r w:rsidR="00261C3C" w:rsidRPr="00334B33">
        <w:rPr>
          <w:rFonts w:ascii="Arial Narrow" w:hAnsi="Arial Narrow"/>
          <w:sz w:val="24"/>
          <w:szCs w:val="24"/>
        </w:rPr>
        <w:tab/>
      </w:r>
      <w:r w:rsidR="00261C3C" w:rsidRPr="00334B33">
        <w:rPr>
          <w:rFonts w:ascii="Arial Narrow" w:hAnsi="Arial Narrow"/>
          <w:sz w:val="24"/>
          <w:szCs w:val="24"/>
        </w:rPr>
        <w:tab/>
      </w:r>
      <w:r w:rsidR="00175418" w:rsidRPr="00334B33">
        <w:rPr>
          <w:rFonts w:ascii="Arial Narrow" w:hAnsi="Arial Narrow"/>
          <w:sz w:val="24"/>
          <w:szCs w:val="24"/>
        </w:rPr>
        <w:tab/>
      </w:r>
      <w:r w:rsidR="00261C3C" w:rsidRPr="00334B33">
        <w:rPr>
          <w:rFonts w:ascii="Arial Narrow" w:hAnsi="Arial Narrow"/>
          <w:sz w:val="24"/>
          <w:szCs w:val="24"/>
        </w:rPr>
        <w:t>........</w:t>
      </w:r>
      <w:r w:rsidR="00DF62D2" w:rsidRPr="00334B33">
        <w:rPr>
          <w:rFonts w:ascii="Arial Narrow" w:hAnsi="Arial Narrow"/>
          <w:sz w:val="24"/>
          <w:szCs w:val="24"/>
        </w:rPr>
        <w:t>..........................</w:t>
      </w:r>
    </w:p>
    <w:p w:rsidR="00261C3C" w:rsidRPr="00334B33" w:rsidRDefault="00261C3C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</w:r>
      <w:r w:rsidRPr="00334B33">
        <w:rPr>
          <w:rFonts w:ascii="Arial Narrow" w:hAnsi="Arial Narrow"/>
          <w:sz w:val="24"/>
          <w:szCs w:val="24"/>
        </w:rPr>
        <w:tab/>
        <w:t>podpis</w:t>
      </w:r>
    </w:p>
    <w:p w:rsidR="00261C3C" w:rsidRPr="00334B33" w:rsidRDefault="00261C3C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61C3C" w:rsidRPr="00334B33" w:rsidRDefault="00261C3C" w:rsidP="00C91B6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D91F9B" w:rsidRPr="00334B33" w:rsidRDefault="00327265" w:rsidP="00327265">
      <w:pPr>
        <w:jc w:val="both"/>
        <w:rPr>
          <w:rFonts w:ascii="Arial Narrow" w:hAnsi="Arial Narrow"/>
          <w:sz w:val="24"/>
          <w:szCs w:val="24"/>
        </w:rPr>
      </w:pPr>
      <w:r w:rsidRPr="00334B33">
        <w:rPr>
          <w:rFonts w:ascii="Arial Narrow" w:hAnsi="Arial Narrow"/>
          <w:sz w:val="24"/>
          <w:szCs w:val="24"/>
        </w:rPr>
        <w:t xml:space="preserve"> </w:t>
      </w:r>
    </w:p>
    <w:p w:rsidR="00327265" w:rsidRPr="00334B33" w:rsidRDefault="00327265" w:rsidP="00327265">
      <w:pPr>
        <w:jc w:val="both"/>
        <w:rPr>
          <w:rFonts w:ascii="Arial Narrow" w:hAnsi="Arial Narrow"/>
          <w:sz w:val="24"/>
          <w:szCs w:val="24"/>
        </w:rPr>
      </w:pPr>
    </w:p>
    <w:p w:rsidR="00C75AFA" w:rsidRPr="00F1231C" w:rsidRDefault="002E4D81" w:rsidP="00B43C13">
      <w:pPr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lastRenderedPageBreak/>
        <w:t xml:space="preserve">Vysvetlivky </w:t>
      </w:r>
      <w:r w:rsidR="00C75AFA" w:rsidRPr="00F1231C">
        <w:rPr>
          <w:rFonts w:ascii="Arial Narrow" w:hAnsi="Arial Narrow" w:cs="Tahoma"/>
          <w:sz w:val="24"/>
          <w:szCs w:val="24"/>
          <w:u w:val="single"/>
        </w:rPr>
        <w:t xml:space="preserve"> k</w:t>
      </w:r>
      <w:r>
        <w:rPr>
          <w:rFonts w:ascii="Arial Narrow" w:hAnsi="Arial Narrow" w:cs="Tahoma"/>
          <w:sz w:val="24"/>
          <w:szCs w:val="24"/>
          <w:u w:val="single"/>
        </w:rPr>
        <w:t> </w:t>
      </w:r>
      <w:r w:rsidR="00C75AFA" w:rsidRPr="00F1231C">
        <w:rPr>
          <w:rFonts w:ascii="Arial Narrow" w:hAnsi="Arial Narrow" w:cs="Tahoma"/>
          <w:sz w:val="24"/>
          <w:szCs w:val="24"/>
          <w:u w:val="single"/>
        </w:rPr>
        <w:t>vyplneniu</w:t>
      </w:r>
      <w:r>
        <w:rPr>
          <w:rFonts w:ascii="Arial Narrow" w:hAnsi="Arial Narrow" w:cs="Tahoma"/>
          <w:sz w:val="24"/>
          <w:szCs w:val="24"/>
          <w:u w:val="single"/>
        </w:rPr>
        <w:t xml:space="preserve"> čestného vyhlásenia</w:t>
      </w:r>
      <w:r w:rsidR="00C75AFA" w:rsidRPr="00F1231C">
        <w:rPr>
          <w:rFonts w:ascii="Arial Narrow" w:hAnsi="Arial Narrow" w:cs="Tahoma"/>
          <w:sz w:val="24"/>
          <w:szCs w:val="24"/>
          <w:u w:val="single"/>
        </w:rPr>
        <w:t>:</w:t>
      </w:r>
    </w:p>
    <w:p w:rsidR="00C75AFA" w:rsidRPr="00F1231C" w:rsidRDefault="00C75AFA" w:rsidP="00B43C13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F1231C">
        <w:rPr>
          <w:rFonts w:ascii="Arial Narrow" w:hAnsi="Arial Narrow"/>
          <w:sz w:val="24"/>
          <w:szCs w:val="24"/>
        </w:rPr>
        <w:t>* nehodiace sa prečiarknuť</w:t>
      </w:r>
    </w:p>
    <w:p w:rsidR="00B43C13" w:rsidRPr="00F1231C" w:rsidRDefault="00B43C13" w:rsidP="00B43C13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F1231C">
        <w:rPr>
          <w:rFonts w:ascii="Arial Narrow" w:hAnsi="Arial Narrow" w:cs="Tahoma"/>
          <w:sz w:val="24"/>
          <w:szCs w:val="24"/>
        </w:rPr>
        <w:t>**uveďte aj exmanželku, v prípade, že máte na ňu súdom určenú vyživovaciu povinnosť</w:t>
      </w:r>
    </w:p>
    <w:p w:rsidR="00B43C13" w:rsidRPr="00F1231C" w:rsidRDefault="00C75AFA" w:rsidP="00B43C13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F1231C">
        <w:rPr>
          <w:rFonts w:ascii="Arial Narrow" w:hAnsi="Arial Narrow" w:cs="Tahoma"/>
          <w:sz w:val="24"/>
          <w:szCs w:val="24"/>
        </w:rPr>
        <w:t>**</w:t>
      </w:r>
      <w:r w:rsidR="00B43C13" w:rsidRPr="00F1231C">
        <w:rPr>
          <w:rFonts w:ascii="Arial Narrow" w:hAnsi="Arial Narrow" w:cs="Tahoma"/>
          <w:sz w:val="24"/>
          <w:szCs w:val="24"/>
        </w:rPr>
        <w:t>*</w:t>
      </w:r>
      <w:r w:rsidR="00B43C13" w:rsidRPr="00F1231C">
        <w:rPr>
          <w:rFonts w:ascii="Arial Narrow" w:hAnsi="Arial Narrow" w:cs="Tahoma"/>
          <w:b/>
          <w:sz w:val="24"/>
          <w:szCs w:val="24"/>
          <w:u w:val="single"/>
        </w:rPr>
        <w:t>uveďte počet všetkých detí</w:t>
      </w:r>
      <w:r w:rsidR="00B43C13" w:rsidRPr="00F1231C">
        <w:rPr>
          <w:rFonts w:ascii="Arial Narrow" w:hAnsi="Arial Narrow" w:cs="Tahoma"/>
          <w:sz w:val="24"/>
          <w:szCs w:val="24"/>
        </w:rPr>
        <w:t>, ak spĺňajú nasledujúce kritériá:</w:t>
      </w:r>
    </w:p>
    <w:p w:rsidR="00F1231C" w:rsidRPr="00F1231C" w:rsidRDefault="00F1231C" w:rsidP="00B43C13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43C13" w:rsidRDefault="00B43C13" w:rsidP="00F1231C">
      <w:pPr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  <w:r w:rsidRPr="00F1231C">
        <w:rPr>
          <w:rFonts w:ascii="Arial Narrow" w:hAnsi="Arial Narrow" w:cs="Tahoma"/>
          <w:sz w:val="24"/>
          <w:szCs w:val="24"/>
        </w:rPr>
        <w:t>Ide o p</w:t>
      </w:r>
      <w:r w:rsidR="00692464" w:rsidRPr="00F1231C">
        <w:rPr>
          <w:rFonts w:ascii="Arial Narrow" w:hAnsi="Arial Narrow" w:cs="Tahoma"/>
          <w:sz w:val="24"/>
          <w:szCs w:val="24"/>
        </w:rPr>
        <w:t>lnenie vyživovacej povinnosti rodičov k</w:t>
      </w:r>
      <w:r w:rsidRPr="00F1231C">
        <w:rPr>
          <w:rFonts w:ascii="Arial Narrow" w:hAnsi="Arial Narrow" w:cs="Tahoma"/>
          <w:sz w:val="24"/>
          <w:szCs w:val="24"/>
        </w:rPr>
        <w:t> </w:t>
      </w:r>
      <w:r w:rsidR="00692464" w:rsidRPr="00F1231C">
        <w:rPr>
          <w:rFonts w:ascii="Arial Narrow" w:hAnsi="Arial Narrow" w:cs="Tahoma"/>
          <w:sz w:val="24"/>
          <w:szCs w:val="24"/>
        </w:rPr>
        <w:t>deťom</w:t>
      </w:r>
      <w:r w:rsidRPr="00F1231C">
        <w:rPr>
          <w:rFonts w:ascii="Arial Narrow" w:hAnsi="Arial Narrow" w:cs="Tahoma"/>
          <w:sz w:val="24"/>
          <w:szCs w:val="24"/>
        </w:rPr>
        <w:t>, ktorá</w:t>
      </w:r>
      <w:r w:rsidR="00692464" w:rsidRPr="00F1231C">
        <w:rPr>
          <w:rFonts w:ascii="Arial Narrow" w:hAnsi="Arial Narrow" w:cs="Tahoma"/>
          <w:sz w:val="24"/>
          <w:szCs w:val="24"/>
        </w:rPr>
        <w:t xml:space="preserve"> je ich zákonná povinnosť</w:t>
      </w:r>
      <w:r w:rsidRPr="00F1231C">
        <w:rPr>
          <w:rFonts w:ascii="Arial Narrow" w:hAnsi="Arial Narrow" w:cs="Tahoma"/>
          <w:sz w:val="24"/>
          <w:szCs w:val="24"/>
        </w:rPr>
        <w:t xml:space="preserve"> a</w:t>
      </w:r>
      <w:r w:rsidR="00692464" w:rsidRPr="00F1231C">
        <w:rPr>
          <w:rFonts w:ascii="Arial Narrow" w:hAnsi="Arial Narrow" w:cs="Tahoma"/>
          <w:sz w:val="24"/>
          <w:szCs w:val="24"/>
        </w:rPr>
        <w:t xml:space="preserve"> trvá do času, kým deti nie sú schopné samé sa živiť</w:t>
      </w:r>
      <w:r w:rsidR="00C75AFA" w:rsidRPr="00F1231C">
        <w:rPr>
          <w:rFonts w:ascii="Arial Narrow" w:hAnsi="Arial Narrow" w:cs="Tahoma"/>
          <w:sz w:val="24"/>
          <w:szCs w:val="24"/>
        </w:rPr>
        <w:t>.</w:t>
      </w:r>
    </w:p>
    <w:p w:rsidR="00692464" w:rsidRDefault="00692464" w:rsidP="00F1231C">
      <w:pPr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  <w:r w:rsidRPr="00F1231C">
        <w:rPr>
          <w:rFonts w:ascii="Arial Narrow" w:hAnsi="Arial Narrow" w:cs="Tahoma"/>
          <w:sz w:val="24"/>
          <w:szCs w:val="24"/>
        </w:rPr>
        <w:t>Každý rodič bez ohľadu na svoje schopnosti, možnosti a majetkové pomery je povinný plni</w:t>
      </w:r>
      <w:r w:rsidR="00C75AFA" w:rsidRPr="00F1231C">
        <w:rPr>
          <w:rFonts w:ascii="Arial Narrow" w:hAnsi="Arial Narrow" w:cs="Tahoma"/>
          <w:sz w:val="24"/>
          <w:szCs w:val="24"/>
        </w:rPr>
        <w:t xml:space="preserve">ť svoju vyživovaciu povinnosť </w:t>
      </w:r>
      <w:r w:rsidRPr="00F1231C">
        <w:rPr>
          <w:rFonts w:ascii="Arial Narrow" w:hAnsi="Arial Narrow" w:cs="Tahoma"/>
          <w:sz w:val="24"/>
          <w:szCs w:val="24"/>
        </w:rPr>
        <w:t>na nezaopatrené neplnoleté die</w:t>
      </w:r>
      <w:r w:rsidR="00B43C13" w:rsidRPr="00F1231C">
        <w:rPr>
          <w:rFonts w:ascii="Arial Narrow" w:hAnsi="Arial Narrow" w:cs="Tahoma"/>
          <w:sz w:val="24"/>
          <w:szCs w:val="24"/>
        </w:rPr>
        <w:t>ťa alebo na nezaopatrené dieťa.</w:t>
      </w:r>
    </w:p>
    <w:p w:rsidR="00692464" w:rsidRPr="00F1231C" w:rsidRDefault="00692464" w:rsidP="00F1231C">
      <w:pPr>
        <w:spacing w:after="12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>Nezaopatrené dieťa</w:t>
      </w:r>
      <w:r w:rsidRPr="00F1231C">
        <w:rPr>
          <w:rFonts w:ascii="Arial Narrow" w:eastAsia="Times New Roman" w:hAnsi="Arial Narrow" w:cs="Tahoma"/>
          <w:b/>
          <w:sz w:val="24"/>
          <w:szCs w:val="24"/>
          <w:lang w:eastAsia="sk-SK"/>
        </w:rPr>
        <w:t xml:space="preserve"> </w:t>
      </w:r>
      <w:r w:rsidRPr="00F1231C">
        <w:rPr>
          <w:rFonts w:ascii="Arial Narrow" w:eastAsia="Times New Roman" w:hAnsi="Arial Narrow" w:cs="Tahoma"/>
          <w:b/>
          <w:sz w:val="24"/>
          <w:szCs w:val="24"/>
          <w:u w:val="single"/>
          <w:lang w:eastAsia="sk-SK"/>
        </w:rPr>
        <w:t>je</w:t>
      </w: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 dieťa do skončenia povinnej školskej dochádzky a po jej skončení najdlhšie </w:t>
      </w:r>
      <w:r w:rsid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      </w:t>
      </w: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>do dovŕšenia 26</w:t>
      </w:r>
      <w:r w:rsidR="00A93DD9" w:rsidRPr="00F1231C">
        <w:rPr>
          <w:rFonts w:ascii="Arial Narrow" w:eastAsia="Times New Roman" w:hAnsi="Arial Narrow" w:cs="Tahoma"/>
          <w:sz w:val="24"/>
          <w:szCs w:val="24"/>
          <w:lang w:eastAsia="sk-SK"/>
        </w:rPr>
        <w:t>.</w:t>
      </w: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 roku veku, ak</w:t>
      </w:r>
    </w:p>
    <w:p w:rsidR="00692464" w:rsidRPr="00F1231C" w:rsidRDefault="00692464" w:rsidP="00F1231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bookmarkStart w:id="1" w:name="f_212324"/>
      <w:bookmarkEnd w:id="1"/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>a) sa sústavne pripravuje na povolanie,</w:t>
      </w:r>
    </w:p>
    <w:p w:rsidR="00692464" w:rsidRPr="00F1231C" w:rsidRDefault="00692464" w:rsidP="00F1231C">
      <w:p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bookmarkStart w:id="2" w:name="f_212326"/>
      <w:bookmarkEnd w:id="2"/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>b) pre chorobu alebo úraz sa nemôže sústavne pripravovať na povolanie alebo nevykonáva zárobkovú činnosť, z ktorej je povinne dôchodkovo poistené, alebo</w:t>
      </w:r>
    </w:p>
    <w:p w:rsidR="00C75AFA" w:rsidRPr="00F1231C" w:rsidRDefault="00692464" w:rsidP="00F1231C">
      <w:p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bookmarkStart w:id="3" w:name="f_212328"/>
      <w:bookmarkEnd w:id="3"/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>c) je neschopné sa pripravovať sústavne na povolanie alebo je neschopné vykonávať zárobkovú činnosť, z ktorej je povinne dôchodkovo poistené pre dlhodobo nepriaznivý zdravotný stav.</w:t>
      </w:r>
    </w:p>
    <w:p w:rsidR="00F1231C" w:rsidRDefault="00B43C13" w:rsidP="00F1231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     </w:t>
      </w:r>
    </w:p>
    <w:p w:rsidR="00F1231C" w:rsidRDefault="00C75AFA" w:rsidP="00F1231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Nezaopatrené dieťa </w:t>
      </w:r>
      <w:r w:rsidRPr="00F1231C">
        <w:rPr>
          <w:rFonts w:ascii="Arial Narrow" w:eastAsia="Times New Roman" w:hAnsi="Arial Narrow" w:cs="Tahoma"/>
          <w:b/>
          <w:sz w:val="24"/>
          <w:szCs w:val="24"/>
          <w:u w:val="single"/>
          <w:lang w:eastAsia="sk-SK"/>
        </w:rPr>
        <w:t>nie je</w:t>
      </w: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 dieťa, ktoré</w:t>
      </w:r>
      <w:bookmarkStart w:id="4" w:name="f_212331"/>
      <w:bookmarkEnd w:id="4"/>
    </w:p>
    <w:p w:rsidR="00F1231C" w:rsidRDefault="00C75AFA" w:rsidP="00F1231C">
      <w:p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>a) sa sústavne pripravuje na povolanie štúdiom, ak už získalo vysokoškolské vzdelanie druhého stupňa a bol mu priznaný akademický titul, alebo</w:t>
      </w:r>
      <w:bookmarkStart w:id="5" w:name="f_212333"/>
      <w:bookmarkEnd w:id="5"/>
    </w:p>
    <w:p w:rsidR="00256DE4" w:rsidRPr="00F1231C" w:rsidRDefault="00C75AFA" w:rsidP="00F1231C">
      <w:p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  <w:r w:rsidRPr="00F1231C">
        <w:rPr>
          <w:rFonts w:ascii="Arial Narrow" w:eastAsia="Times New Roman" w:hAnsi="Arial Narrow" w:cs="Tahoma"/>
          <w:sz w:val="24"/>
          <w:szCs w:val="24"/>
          <w:lang w:eastAsia="sk-SK"/>
        </w:rPr>
        <w:t xml:space="preserve">b) je poberateľom invalidného dôchodku priznaného z dôvodu poklesu schopnosti vykonávať zárobkovú činnosť o viac ako 70 %. </w:t>
      </w:r>
    </w:p>
    <w:p w:rsidR="00256DE4" w:rsidRPr="00F1231C" w:rsidRDefault="00256DE4" w:rsidP="00F1231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sk-SK"/>
        </w:rPr>
      </w:pPr>
    </w:p>
    <w:p w:rsidR="00256DE4" w:rsidRPr="00F1231C" w:rsidRDefault="00256DE4" w:rsidP="00256DE4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k-SK"/>
        </w:rPr>
      </w:pPr>
    </w:p>
    <w:p w:rsidR="00A93DD9" w:rsidRPr="00F1231C" w:rsidRDefault="00256DE4" w:rsidP="00256DE4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k-SK"/>
        </w:rPr>
      </w:pPr>
      <w:r w:rsidRPr="00F1231C">
        <w:rPr>
          <w:rFonts w:ascii="Arial Narrow" w:eastAsia="Times New Roman" w:hAnsi="Arial Narrow" w:cs="Tahoma"/>
          <w:b/>
          <w:sz w:val="24"/>
          <w:szCs w:val="24"/>
          <w:lang w:eastAsia="sk-SK"/>
        </w:rPr>
        <w:t xml:space="preserve">Vlastnoručný podpis na čestnom vyhlásení </w:t>
      </w:r>
      <w:r w:rsidRPr="00F1231C">
        <w:rPr>
          <w:rFonts w:ascii="Arial Narrow" w:hAnsi="Arial Narrow"/>
          <w:b/>
          <w:sz w:val="24"/>
          <w:szCs w:val="24"/>
        </w:rPr>
        <w:t>je potrebné overiť notárom.</w:t>
      </w:r>
    </w:p>
    <w:sectPr w:rsidR="00A93DD9" w:rsidRPr="00F123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05" w:rsidRDefault="005B3705" w:rsidP="002E4D81">
      <w:pPr>
        <w:spacing w:after="0" w:line="240" w:lineRule="auto"/>
      </w:pPr>
      <w:r>
        <w:separator/>
      </w:r>
    </w:p>
  </w:endnote>
  <w:endnote w:type="continuationSeparator" w:id="0">
    <w:p w:rsidR="005B3705" w:rsidRDefault="005B3705" w:rsidP="002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024996844"/>
      <w:docPartObj>
        <w:docPartGallery w:val="Page Numbers (Bottom of Page)"/>
        <w:docPartUnique/>
      </w:docPartObj>
    </w:sdtPr>
    <w:sdtContent>
      <w:p w:rsidR="002E4D81" w:rsidRPr="002E4D81" w:rsidRDefault="002E4D81">
        <w:pPr>
          <w:pStyle w:val="Pta"/>
          <w:jc w:val="center"/>
          <w:rPr>
            <w:rFonts w:ascii="Arial Narrow" w:hAnsi="Arial Narrow"/>
          </w:rPr>
        </w:pPr>
        <w:r w:rsidRPr="002E4D81">
          <w:rPr>
            <w:rFonts w:ascii="Arial Narrow" w:hAnsi="Arial Narrow"/>
          </w:rPr>
          <w:fldChar w:fldCharType="begin"/>
        </w:r>
        <w:r w:rsidRPr="002E4D81">
          <w:rPr>
            <w:rFonts w:ascii="Arial Narrow" w:hAnsi="Arial Narrow"/>
          </w:rPr>
          <w:instrText>PAGE   \* MERGEFORMAT</w:instrText>
        </w:r>
        <w:r w:rsidRPr="002E4D81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</w:t>
        </w:r>
        <w:r w:rsidRPr="002E4D81">
          <w:rPr>
            <w:rFonts w:ascii="Arial Narrow" w:hAnsi="Arial Narrow"/>
          </w:rPr>
          <w:fldChar w:fldCharType="end"/>
        </w:r>
      </w:p>
    </w:sdtContent>
  </w:sdt>
  <w:p w:rsidR="002E4D81" w:rsidRDefault="002E4D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05" w:rsidRDefault="005B3705" w:rsidP="002E4D81">
      <w:pPr>
        <w:spacing w:after="0" w:line="240" w:lineRule="auto"/>
      </w:pPr>
      <w:r>
        <w:separator/>
      </w:r>
    </w:p>
  </w:footnote>
  <w:footnote w:type="continuationSeparator" w:id="0">
    <w:p w:rsidR="005B3705" w:rsidRDefault="005B3705" w:rsidP="002E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5A"/>
    <w:multiLevelType w:val="hybridMultilevel"/>
    <w:tmpl w:val="CA801870"/>
    <w:lvl w:ilvl="0" w:tplc="64988E1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2"/>
    <w:rsid w:val="00175418"/>
    <w:rsid w:val="001D0152"/>
    <w:rsid w:val="00256DE4"/>
    <w:rsid w:val="00261C3C"/>
    <w:rsid w:val="002A7546"/>
    <w:rsid w:val="002E4D81"/>
    <w:rsid w:val="00327265"/>
    <w:rsid w:val="00331043"/>
    <w:rsid w:val="00334B33"/>
    <w:rsid w:val="005B3705"/>
    <w:rsid w:val="005C6A98"/>
    <w:rsid w:val="00665854"/>
    <w:rsid w:val="00670E14"/>
    <w:rsid w:val="00692464"/>
    <w:rsid w:val="007A3BDC"/>
    <w:rsid w:val="007B12AF"/>
    <w:rsid w:val="007B2723"/>
    <w:rsid w:val="009000A4"/>
    <w:rsid w:val="00925F9B"/>
    <w:rsid w:val="009273D4"/>
    <w:rsid w:val="009C488B"/>
    <w:rsid w:val="00A8733C"/>
    <w:rsid w:val="00A93DD9"/>
    <w:rsid w:val="00B22E73"/>
    <w:rsid w:val="00B43C13"/>
    <w:rsid w:val="00B506A9"/>
    <w:rsid w:val="00C13427"/>
    <w:rsid w:val="00C16ABD"/>
    <w:rsid w:val="00C274E2"/>
    <w:rsid w:val="00C75AFA"/>
    <w:rsid w:val="00C87DF6"/>
    <w:rsid w:val="00C91B6E"/>
    <w:rsid w:val="00D153D0"/>
    <w:rsid w:val="00D2565D"/>
    <w:rsid w:val="00D63632"/>
    <w:rsid w:val="00D91F9B"/>
    <w:rsid w:val="00DF62D2"/>
    <w:rsid w:val="00E66620"/>
    <w:rsid w:val="00EA6018"/>
    <w:rsid w:val="00F1231C"/>
    <w:rsid w:val="00F744CA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A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A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D81"/>
  </w:style>
  <w:style w:type="paragraph" w:styleId="Pta">
    <w:name w:val="footer"/>
    <w:basedOn w:val="Normlny"/>
    <w:link w:val="PtaChar"/>
    <w:uiPriority w:val="99"/>
    <w:unhideWhenUsed/>
    <w:rsid w:val="002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A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A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D81"/>
  </w:style>
  <w:style w:type="paragraph" w:styleId="Pta">
    <w:name w:val="footer"/>
    <w:basedOn w:val="Normlny"/>
    <w:link w:val="PtaChar"/>
    <w:uiPriority w:val="99"/>
    <w:unhideWhenUsed/>
    <w:rsid w:val="002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4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38874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390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1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9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556344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486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7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888840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6545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7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Brath Michal Mgr.</dc:creator>
  <cp:lastModifiedBy>Kišková Dana JUDr.</cp:lastModifiedBy>
  <cp:revision>4</cp:revision>
  <cp:lastPrinted>2016-02-22T15:31:00Z</cp:lastPrinted>
  <dcterms:created xsi:type="dcterms:W3CDTF">2016-02-22T15:38:00Z</dcterms:created>
  <dcterms:modified xsi:type="dcterms:W3CDTF">2016-02-23T07:50:00Z</dcterms:modified>
</cp:coreProperties>
</file>