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F81B" w14:textId="77777777" w:rsidR="007A061D" w:rsidRDefault="007A061D" w:rsidP="007A061D">
      <w:pPr>
        <w:spacing w:after="200" w:line="276" w:lineRule="auto"/>
        <w:rPr>
          <w:rFonts w:ascii="Arial Narrow" w:eastAsia="Calibri" w:hAnsi="Arial Narrow" w:cs="Arial"/>
          <w:b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02961C7F" wp14:editId="4D32E43E">
            <wp:simplePos x="0" y="0"/>
            <wp:positionH relativeFrom="column">
              <wp:align>center</wp:align>
            </wp:positionH>
            <wp:positionV relativeFrom="paragraph">
              <wp:posOffset>-114300</wp:posOffset>
            </wp:positionV>
            <wp:extent cx="547370" cy="694690"/>
            <wp:effectExtent l="0" t="0" r="5080" b="0"/>
            <wp:wrapSquare wrapText="bothSides"/>
            <wp:docPr id="1" name="Obrázok 1" descr="logo_financna_sprava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_financna_sprava_f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8FAA7" w14:textId="77777777" w:rsidR="007A061D" w:rsidRDefault="007A061D" w:rsidP="007A061D">
      <w:pPr>
        <w:spacing w:after="200" w:line="276" w:lineRule="auto"/>
        <w:rPr>
          <w:rFonts w:ascii="Arial Narrow" w:eastAsia="Calibri" w:hAnsi="Arial Narrow" w:cs="Arial"/>
          <w:b/>
        </w:rPr>
      </w:pPr>
    </w:p>
    <w:p w14:paraId="7074A026" w14:textId="77777777" w:rsidR="007A061D" w:rsidRDefault="007A061D" w:rsidP="007A061D">
      <w:pPr>
        <w:spacing w:after="200" w:line="276" w:lineRule="auto"/>
        <w:rPr>
          <w:rFonts w:ascii="Arial Narrow" w:eastAsia="Calibri" w:hAnsi="Arial Narrow" w:cs="Arial"/>
          <w:b/>
        </w:rPr>
      </w:pPr>
    </w:p>
    <w:p w14:paraId="4530B695" w14:textId="77777777" w:rsidR="007A061D" w:rsidRDefault="007A061D" w:rsidP="007A061D">
      <w:pPr>
        <w:ind w:firstLine="1"/>
        <w:jc w:val="center"/>
        <w:rPr>
          <w:rFonts w:ascii="Arial Narrow" w:eastAsia="Calibri" w:hAnsi="Arial Narrow"/>
          <w:b/>
          <w:sz w:val="28"/>
          <w:szCs w:val="28"/>
        </w:rPr>
      </w:pPr>
    </w:p>
    <w:p w14:paraId="78D957CE" w14:textId="77777777" w:rsidR="007A061D" w:rsidRDefault="007A061D" w:rsidP="007A061D">
      <w:pPr>
        <w:ind w:firstLine="1"/>
        <w:jc w:val="center"/>
        <w:rPr>
          <w:rFonts w:ascii="Arial Narrow" w:eastAsia="Calibri" w:hAnsi="Arial Narrow"/>
          <w:b/>
          <w:sz w:val="28"/>
          <w:szCs w:val="2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602174" wp14:editId="6DF0444B">
                <wp:simplePos x="0" y="0"/>
                <wp:positionH relativeFrom="column">
                  <wp:posOffset>5049520</wp:posOffset>
                </wp:positionH>
                <wp:positionV relativeFrom="paragraph">
                  <wp:posOffset>50800</wp:posOffset>
                </wp:positionV>
                <wp:extent cx="3200400" cy="228600"/>
                <wp:effectExtent l="0" t="0" r="19050" b="19050"/>
                <wp:wrapNone/>
                <wp:docPr id="6" name="Voľná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custGeom>
                          <a:avLst/>
                          <a:gdLst>
                            <a:gd name="T0" fmla="*/ 0 w 5040"/>
                            <a:gd name="T1" fmla="*/ 360 h 360"/>
                            <a:gd name="T2" fmla="*/ 5040 w 5040"/>
                            <a:gd name="T3" fmla="*/ 360 h 360"/>
                            <a:gd name="T4" fmla="*/ 5040 w 5040"/>
                            <a:gd name="T5" fmla="*/ 0 h 360"/>
                            <a:gd name="T6" fmla="*/ 360 w 5040"/>
                            <a:gd name="T7" fmla="*/ 0 h 360"/>
                            <a:gd name="T8" fmla="*/ 0 w 5040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40" h="360">
                              <a:moveTo>
                                <a:pt x="0" y="360"/>
                              </a:moveTo>
                              <a:lnTo>
                                <a:pt x="5040" y="360"/>
                              </a:lnTo>
                              <a:lnTo>
                                <a:pt x="5040" y="0"/>
                              </a:lnTo>
                              <a:lnTo>
                                <a:pt x="36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 w="12700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2DC3B" id="Voľná forma 6" o:spid="_x0000_s1026" style="position:absolute;margin-left:397.6pt;margin-top:4pt;width:252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" path="m,360r5040,l5040,,360,,,360xe" fillcolor="#ddd" strokecolor="#ddd" strokeweight="1pt">
                <v:path arrowok="t" o:connecttype="custom" o:connectlocs="0,228600;3200400,228600;3200400,0;228600,0;0,228600" o:connectangles="0,0,0,0,0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8D354" wp14:editId="77500E83">
                <wp:simplePos x="0" y="0"/>
                <wp:positionH relativeFrom="column">
                  <wp:posOffset>-2370455</wp:posOffset>
                </wp:positionH>
                <wp:positionV relativeFrom="paragraph">
                  <wp:posOffset>50800</wp:posOffset>
                </wp:positionV>
                <wp:extent cx="3314700" cy="228600"/>
                <wp:effectExtent l="0" t="0" r="19050" b="19050"/>
                <wp:wrapNone/>
                <wp:docPr id="5" name="Voľná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700" cy="228600"/>
                        </a:xfrm>
                        <a:custGeom>
                          <a:avLst/>
                          <a:gdLst>
                            <a:gd name="T0" fmla="*/ 4860 w 4860"/>
                            <a:gd name="T1" fmla="*/ 360 h 360"/>
                            <a:gd name="T2" fmla="*/ 0 w 4860"/>
                            <a:gd name="T3" fmla="*/ 360 h 360"/>
                            <a:gd name="T4" fmla="*/ 0 w 4860"/>
                            <a:gd name="T5" fmla="*/ 0 h 360"/>
                            <a:gd name="T6" fmla="*/ 4500 w 4860"/>
                            <a:gd name="T7" fmla="*/ 0 h 360"/>
                            <a:gd name="T8" fmla="*/ 4860 w 4860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60" h="360">
                              <a:moveTo>
                                <a:pt x="486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4500" y="0"/>
                              </a:lnTo>
                              <a:lnTo>
                                <a:pt x="486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127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B0FE9" id="Voľná forma 5" o:spid="_x0000_s1026" style="position:absolute;margin-left:-186.65pt;margin-top:4pt;width:26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" path="m4860,360l,360,,,4500,r360,360xe" fillcolor="silver" strokecolor="silver" strokeweight="1pt">
                <v:path arrowok="t" o:connecttype="custom" o:connectlocs="3314700,228600;0,228600;0,0;3069167,0;3314700,228600" o:connectangles="0,0,0,0,0"/>
              </v:shape>
            </w:pict>
          </mc:Fallback>
        </mc:AlternateContent>
      </w:r>
      <w:r>
        <w:rPr>
          <w:rFonts w:ascii="Arial Narrow" w:eastAsia="Calibri" w:hAnsi="Arial Narrow"/>
          <w:b/>
          <w:sz w:val="28"/>
          <w:szCs w:val="28"/>
        </w:rPr>
        <w:t>Finančné riaditeľstvo Slovenskej republiky</w:t>
      </w:r>
    </w:p>
    <w:p w14:paraId="450A6655" w14:textId="77777777" w:rsidR="007A061D" w:rsidRDefault="007A061D" w:rsidP="007A061D">
      <w:pPr>
        <w:spacing w:after="200" w:line="276" w:lineRule="auto"/>
        <w:rPr>
          <w:rFonts w:ascii="Arial Narrow" w:eastAsia="Calibri" w:hAnsi="Arial Narrow"/>
          <w:b/>
          <w:sz w:val="26"/>
          <w:szCs w:val="26"/>
        </w:rPr>
      </w:pPr>
    </w:p>
    <w:p w14:paraId="3B04A551" w14:textId="77777777" w:rsidR="007A061D" w:rsidRDefault="007A061D" w:rsidP="007A061D">
      <w:pPr>
        <w:spacing w:after="200" w:line="276" w:lineRule="auto"/>
        <w:rPr>
          <w:rFonts w:ascii="Arial Narrow" w:eastAsia="Calibri" w:hAnsi="Arial Narrow"/>
          <w:b/>
          <w:sz w:val="26"/>
          <w:szCs w:val="26"/>
        </w:rPr>
      </w:pPr>
    </w:p>
    <w:p w14:paraId="3C46F77B" w14:textId="77777777" w:rsidR="007A061D" w:rsidRDefault="007A061D" w:rsidP="007A061D">
      <w:pPr>
        <w:spacing w:after="200" w:line="276" w:lineRule="auto"/>
        <w:jc w:val="center"/>
        <w:rPr>
          <w:rFonts w:ascii="Arial Narrow" w:eastAsia="Calibri" w:hAnsi="Arial Narrow"/>
          <w:b/>
          <w:sz w:val="36"/>
        </w:rPr>
      </w:pPr>
    </w:p>
    <w:p w14:paraId="09910879" w14:textId="77777777" w:rsidR="007A061D" w:rsidRDefault="007A061D" w:rsidP="007A061D">
      <w:pPr>
        <w:spacing w:after="200" w:line="276" w:lineRule="auto"/>
        <w:jc w:val="center"/>
        <w:rPr>
          <w:rFonts w:ascii="Arial Narrow" w:eastAsia="Calibri" w:hAnsi="Arial Narrow"/>
          <w:b/>
          <w:sz w:val="36"/>
        </w:rPr>
      </w:pPr>
    </w:p>
    <w:p w14:paraId="1BFEB4D2" w14:textId="77777777" w:rsidR="007A061D" w:rsidRDefault="007A061D" w:rsidP="007A061D">
      <w:pPr>
        <w:spacing w:after="200" w:line="276" w:lineRule="auto"/>
        <w:jc w:val="center"/>
        <w:rPr>
          <w:rFonts w:ascii="Arial Narrow" w:eastAsia="Calibri" w:hAnsi="Arial Narrow"/>
          <w:b/>
          <w:sz w:val="36"/>
        </w:rPr>
      </w:pPr>
    </w:p>
    <w:p w14:paraId="156B8BDF" w14:textId="77777777" w:rsidR="007A061D" w:rsidRDefault="007A061D" w:rsidP="007A061D">
      <w:pPr>
        <w:spacing w:after="200" w:line="276" w:lineRule="auto"/>
        <w:jc w:val="center"/>
        <w:rPr>
          <w:rFonts w:ascii="Arial Narrow" w:eastAsia="Calibri" w:hAnsi="Arial Narrow"/>
          <w:b/>
          <w:sz w:val="36"/>
        </w:rPr>
      </w:pPr>
    </w:p>
    <w:p w14:paraId="59E1AA99" w14:textId="77777777" w:rsidR="007A061D" w:rsidRDefault="007A061D" w:rsidP="007A061D">
      <w:pPr>
        <w:spacing w:after="200" w:line="276" w:lineRule="auto"/>
        <w:jc w:val="center"/>
        <w:rPr>
          <w:rFonts w:ascii="Arial Narrow" w:eastAsia="Calibri" w:hAnsi="Arial Narrow"/>
          <w:b/>
          <w:sz w:val="36"/>
        </w:rPr>
      </w:pPr>
    </w:p>
    <w:p w14:paraId="415A9F73" w14:textId="77777777" w:rsidR="007A061D" w:rsidRDefault="007A061D" w:rsidP="007A061D">
      <w:pPr>
        <w:spacing w:after="200" w:line="276" w:lineRule="auto"/>
        <w:jc w:val="center"/>
        <w:rPr>
          <w:rFonts w:ascii="Arial Narrow" w:eastAsia="Calibri" w:hAnsi="Arial Narrow"/>
          <w:b/>
          <w:sz w:val="36"/>
        </w:rPr>
      </w:pPr>
    </w:p>
    <w:p w14:paraId="4CA3DFE2" w14:textId="77777777" w:rsidR="007A061D" w:rsidRDefault="007A061D" w:rsidP="007A061D">
      <w:pPr>
        <w:spacing w:after="200" w:line="276" w:lineRule="auto"/>
        <w:jc w:val="center"/>
        <w:rPr>
          <w:rFonts w:ascii="Arial Narrow" w:eastAsia="Calibri" w:hAnsi="Arial Narrow"/>
          <w:b/>
          <w:sz w:val="36"/>
        </w:rPr>
      </w:pPr>
    </w:p>
    <w:p w14:paraId="45D0CA87" w14:textId="00FE22CA" w:rsidR="007A061D" w:rsidRDefault="007A061D" w:rsidP="007A061D">
      <w:pPr>
        <w:spacing w:after="200" w:line="276" w:lineRule="auto"/>
        <w:jc w:val="center"/>
        <w:rPr>
          <w:rFonts w:ascii="Arial Narrow" w:eastAsia="Calibri" w:hAnsi="Arial Narrow"/>
          <w:b/>
          <w:sz w:val="36"/>
        </w:rPr>
      </w:pPr>
      <w:r>
        <w:rPr>
          <w:rFonts w:ascii="Arial Narrow" w:eastAsia="Calibri" w:hAnsi="Arial Narrow"/>
          <w:b/>
          <w:sz w:val="36"/>
        </w:rPr>
        <w:t>Testovací protokol</w:t>
      </w:r>
      <w:r w:rsidR="00755860">
        <w:rPr>
          <w:rFonts w:ascii="Arial Narrow" w:eastAsia="Calibri" w:hAnsi="Arial Narrow"/>
          <w:b/>
          <w:sz w:val="36"/>
        </w:rPr>
        <w:t xml:space="preserve"> on-line registračnej pokladnice</w:t>
      </w:r>
      <w:r>
        <w:rPr>
          <w:rFonts w:ascii="Arial Narrow" w:eastAsia="Calibri" w:hAnsi="Arial Narrow"/>
          <w:b/>
          <w:sz w:val="36"/>
        </w:rPr>
        <w:br/>
      </w:r>
    </w:p>
    <w:p w14:paraId="75F66652" w14:textId="77777777" w:rsidR="007A061D" w:rsidRDefault="007A061D" w:rsidP="007A061D">
      <w:pPr>
        <w:spacing w:after="120" w:line="276" w:lineRule="auto"/>
        <w:rPr>
          <w:rFonts w:ascii="Arial Narrow" w:eastAsia="Calibri" w:hAnsi="Arial Narrow"/>
          <w:sz w:val="12"/>
        </w:rPr>
      </w:pPr>
    </w:p>
    <w:p w14:paraId="08C04A5C" w14:textId="77777777" w:rsidR="007A061D" w:rsidRDefault="007A061D" w:rsidP="007A061D">
      <w:pPr>
        <w:spacing w:after="200" w:line="276" w:lineRule="auto"/>
        <w:rPr>
          <w:rFonts w:ascii="Arial Narrow" w:eastAsia="Calibri" w:hAnsi="Arial Narrow" w:cs="Consolas"/>
          <w:b/>
        </w:rPr>
      </w:pPr>
    </w:p>
    <w:p w14:paraId="53F1548E" w14:textId="77777777" w:rsidR="007A061D" w:rsidRDefault="007A061D" w:rsidP="007A061D">
      <w:pPr>
        <w:spacing w:after="200" w:line="276" w:lineRule="auto"/>
        <w:rPr>
          <w:rFonts w:ascii="Arial Narrow" w:eastAsia="Calibri" w:hAnsi="Arial Narrow" w:cs="Consolas"/>
          <w:b/>
        </w:rPr>
      </w:pPr>
    </w:p>
    <w:p w14:paraId="6C45C112" w14:textId="77777777" w:rsidR="007A061D" w:rsidRDefault="007A061D" w:rsidP="007A061D">
      <w:pPr>
        <w:spacing w:after="200" w:line="276" w:lineRule="auto"/>
        <w:rPr>
          <w:rFonts w:ascii="Arial Narrow" w:eastAsia="Calibri" w:hAnsi="Arial Narrow" w:cs="Consolas"/>
          <w:b/>
        </w:rPr>
      </w:pPr>
    </w:p>
    <w:p w14:paraId="4B0CC88C" w14:textId="77777777" w:rsidR="007A061D" w:rsidRDefault="007A061D" w:rsidP="007A061D">
      <w:pPr>
        <w:spacing w:after="200" w:line="276" w:lineRule="auto"/>
        <w:rPr>
          <w:rFonts w:ascii="Arial Narrow" w:eastAsia="Calibri" w:hAnsi="Arial Narrow" w:cs="Consolas"/>
          <w:b/>
        </w:rPr>
      </w:pPr>
    </w:p>
    <w:p w14:paraId="44768A2F" w14:textId="77777777" w:rsidR="007A061D" w:rsidRDefault="007A061D" w:rsidP="007A061D">
      <w:pPr>
        <w:spacing w:after="200" w:line="276" w:lineRule="auto"/>
        <w:rPr>
          <w:rFonts w:ascii="Arial Narrow" w:eastAsia="Calibri" w:hAnsi="Arial Narrow" w:cs="Consolas"/>
          <w:b/>
        </w:rPr>
      </w:pPr>
    </w:p>
    <w:p w14:paraId="12A0196C" w14:textId="77777777" w:rsidR="007A061D" w:rsidRDefault="007A061D" w:rsidP="007A061D">
      <w:pPr>
        <w:spacing w:after="200" w:line="276" w:lineRule="auto"/>
        <w:rPr>
          <w:rFonts w:ascii="Arial Narrow" w:eastAsia="Calibri" w:hAnsi="Arial Narrow" w:cs="Consolas"/>
          <w:b/>
        </w:rPr>
      </w:pPr>
    </w:p>
    <w:p w14:paraId="22FC10BD" w14:textId="77777777" w:rsidR="007A061D" w:rsidRDefault="007A061D" w:rsidP="007A061D">
      <w:pPr>
        <w:spacing w:after="200" w:line="276" w:lineRule="auto"/>
        <w:rPr>
          <w:rFonts w:ascii="Arial Narrow" w:eastAsia="Calibri" w:hAnsi="Arial Narrow" w:cs="Consolas"/>
          <w:b/>
        </w:rPr>
      </w:pPr>
    </w:p>
    <w:p w14:paraId="3B1AE798" w14:textId="77777777" w:rsidR="007A061D" w:rsidRDefault="007A061D" w:rsidP="007A061D">
      <w:pPr>
        <w:spacing w:after="200" w:line="276" w:lineRule="auto"/>
        <w:rPr>
          <w:rFonts w:ascii="Arial Narrow" w:eastAsia="Calibri" w:hAnsi="Arial Narrow" w:cs="Consolas"/>
          <w:b/>
        </w:rPr>
      </w:pPr>
    </w:p>
    <w:p w14:paraId="12339042" w14:textId="77777777" w:rsidR="007A061D" w:rsidRDefault="007A061D" w:rsidP="00A57C0F">
      <w:pPr>
        <w:pStyle w:val="Nadpis1"/>
        <w:numPr>
          <w:ilvl w:val="0"/>
          <w:numId w:val="0"/>
        </w:numPr>
      </w:pPr>
      <w:bookmarkStart w:id="0" w:name="_Toc217032863"/>
      <w:r>
        <w:lastRenderedPageBreak/>
        <w:t>Obsah</w:t>
      </w:r>
      <w:bookmarkEnd w:id="0"/>
    </w:p>
    <w:p w14:paraId="48D8D523" w14:textId="477E06CE" w:rsidR="00C65C00" w:rsidRPr="00C65C00" w:rsidRDefault="007A061D">
      <w:pPr>
        <w:pStyle w:val="Obsah1"/>
        <w:rPr>
          <w:rFonts w:ascii="Arial Narrow" w:eastAsiaTheme="minorEastAsia" w:hAnsi="Arial Narrow" w:cstheme="minorBidi"/>
          <w:kern w:val="2"/>
          <w:sz w:val="24"/>
          <w:szCs w:val="24"/>
          <w:lang w:eastAsia="sk-SK"/>
          <w14:ligatures w14:val="standardContextual"/>
        </w:rPr>
      </w:pPr>
      <w:r>
        <w:rPr>
          <w:rFonts w:ascii="Arial Narrow" w:eastAsia="Times New Roman" w:hAnsi="Arial Narrow"/>
          <w:b/>
          <w:color w:val="000000" w:themeColor="text1"/>
          <w:sz w:val="28"/>
          <w:szCs w:val="20"/>
        </w:rPr>
        <w:fldChar w:fldCharType="begin"/>
      </w:r>
      <w:r>
        <w:rPr>
          <w:rFonts w:ascii="Arial Narrow" w:eastAsia="Times New Roman" w:hAnsi="Arial Narrow"/>
          <w:b/>
          <w:color w:val="000000" w:themeColor="text1"/>
          <w:sz w:val="28"/>
          <w:szCs w:val="20"/>
        </w:rPr>
        <w:instrText xml:space="preserve"> TOC \o "1-3" \h \z \u </w:instrText>
      </w:r>
      <w:r>
        <w:rPr>
          <w:rFonts w:ascii="Arial Narrow" w:eastAsia="Times New Roman" w:hAnsi="Arial Narrow"/>
          <w:b/>
          <w:color w:val="000000" w:themeColor="text1"/>
          <w:sz w:val="28"/>
          <w:szCs w:val="20"/>
        </w:rPr>
        <w:fldChar w:fldCharType="separate"/>
      </w:r>
      <w:hyperlink w:anchor="_Toc217032863" w:history="1">
        <w:r w:rsidR="00C65C00" w:rsidRPr="00C65C00">
          <w:rPr>
            <w:rStyle w:val="Hypertextovprepojenie"/>
            <w:rFonts w:ascii="Arial Narrow" w:hAnsi="Arial Narrow"/>
          </w:rPr>
          <w:t>Obsah</w:t>
        </w:r>
        <w:r w:rsidR="00C65C00" w:rsidRPr="00C65C00">
          <w:rPr>
            <w:rFonts w:ascii="Arial Narrow" w:hAnsi="Arial Narrow"/>
            <w:webHidden/>
          </w:rPr>
          <w:tab/>
        </w:r>
        <w:r w:rsidR="00C65C00" w:rsidRPr="00C65C00">
          <w:rPr>
            <w:rFonts w:ascii="Arial Narrow" w:hAnsi="Arial Narrow"/>
            <w:webHidden/>
          </w:rPr>
          <w:fldChar w:fldCharType="begin"/>
        </w:r>
        <w:r w:rsidR="00C65C00" w:rsidRPr="00C65C00">
          <w:rPr>
            <w:rFonts w:ascii="Arial Narrow" w:hAnsi="Arial Narrow"/>
            <w:webHidden/>
          </w:rPr>
          <w:instrText xml:space="preserve"> PAGEREF _Toc217032863 \h </w:instrText>
        </w:r>
        <w:r w:rsidR="00C65C00" w:rsidRPr="00C65C00">
          <w:rPr>
            <w:rFonts w:ascii="Arial Narrow" w:hAnsi="Arial Narrow"/>
            <w:webHidden/>
          </w:rPr>
        </w:r>
        <w:r w:rsidR="00C65C00" w:rsidRPr="00C65C00">
          <w:rPr>
            <w:rFonts w:ascii="Arial Narrow" w:hAnsi="Arial Narrow"/>
            <w:webHidden/>
          </w:rPr>
          <w:fldChar w:fldCharType="separate"/>
        </w:r>
        <w:r w:rsidR="00C65C00" w:rsidRPr="00C65C00">
          <w:rPr>
            <w:rFonts w:ascii="Arial Narrow" w:hAnsi="Arial Narrow"/>
            <w:webHidden/>
          </w:rPr>
          <w:t>2</w:t>
        </w:r>
        <w:r w:rsidR="00C65C00" w:rsidRPr="00C65C00">
          <w:rPr>
            <w:rFonts w:ascii="Arial Narrow" w:hAnsi="Arial Narrow"/>
            <w:webHidden/>
          </w:rPr>
          <w:fldChar w:fldCharType="end"/>
        </w:r>
      </w:hyperlink>
    </w:p>
    <w:p w14:paraId="41756B9E" w14:textId="4D3F1F10" w:rsidR="00C65C00" w:rsidRPr="00C65C00" w:rsidRDefault="00C65C00">
      <w:pPr>
        <w:pStyle w:val="Obsah1"/>
        <w:rPr>
          <w:rFonts w:ascii="Arial Narrow" w:eastAsiaTheme="minorEastAsia" w:hAnsi="Arial Narrow" w:cstheme="minorBidi"/>
          <w:kern w:val="2"/>
          <w:sz w:val="24"/>
          <w:szCs w:val="24"/>
          <w:lang w:eastAsia="sk-SK"/>
          <w14:ligatures w14:val="standardContextual"/>
        </w:rPr>
      </w:pPr>
      <w:hyperlink w:anchor="_Toc217032864" w:history="1">
        <w:r w:rsidRPr="00C65C00">
          <w:rPr>
            <w:rStyle w:val="Hypertextovprepojenie"/>
            <w:rFonts w:ascii="Arial Narrow" w:hAnsi="Arial Narrow"/>
            <w:b/>
            <w:bCs/>
          </w:rPr>
          <w:t>História zmien a ich popis</w:t>
        </w:r>
        <w:r w:rsidRPr="00C65C00">
          <w:rPr>
            <w:rFonts w:ascii="Arial Narrow" w:hAnsi="Arial Narrow"/>
            <w:webHidden/>
          </w:rPr>
          <w:tab/>
        </w:r>
        <w:r w:rsidRPr="00C65C00">
          <w:rPr>
            <w:rFonts w:ascii="Arial Narrow" w:hAnsi="Arial Narrow"/>
            <w:webHidden/>
          </w:rPr>
          <w:fldChar w:fldCharType="begin"/>
        </w:r>
        <w:r w:rsidRPr="00C65C00">
          <w:rPr>
            <w:rFonts w:ascii="Arial Narrow" w:hAnsi="Arial Narrow"/>
            <w:webHidden/>
          </w:rPr>
          <w:instrText xml:space="preserve"> PAGEREF _Toc217032864 \h </w:instrText>
        </w:r>
        <w:r w:rsidRPr="00C65C00">
          <w:rPr>
            <w:rFonts w:ascii="Arial Narrow" w:hAnsi="Arial Narrow"/>
            <w:webHidden/>
          </w:rPr>
        </w:r>
        <w:r w:rsidRPr="00C65C00">
          <w:rPr>
            <w:rFonts w:ascii="Arial Narrow" w:hAnsi="Arial Narrow"/>
            <w:webHidden/>
          </w:rPr>
          <w:fldChar w:fldCharType="separate"/>
        </w:r>
        <w:r w:rsidRPr="00C65C00">
          <w:rPr>
            <w:rFonts w:ascii="Arial Narrow" w:hAnsi="Arial Narrow"/>
            <w:webHidden/>
          </w:rPr>
          <w:t>3</w:t>
        </w:r>
        <w:r w:rsidRPr="00C65C00">
          <w:rPr>
            <w:rFonts w:ascii="Arial Narrow" w:hAnsi="Arial Narrow"/>
            <w:webHidden/>
          </w:rPr>
          <w:fldChar w:fldCharType="end"/>
        </w:r>
      </w:hyperlink>
    </w:p>
    <w:p w14:paraId="50AE6650" w14:textId="35A6C0C0" w:rsidR="00C65C00" w:rsidRPr="00C65C00" w:rsidRDefault="00C65C00">
      <w:pPr>
        <w:pStyle w:val="Obsah1"/>
        <w:rPr>
          <w:rFonts w:ascii="Arial Narrow" w:eastAsiaTheme="minorEastAsia" w:hAnsi="Arial Narrow" w:cstheme="minorBidi"/>
          <w:kern w:val="2"/>
          <w:sz w:val="24"/>
          <w:szCs w:val="24"/>
          <w:lang w:eastAsia="sk-SK"/>
          <w14:ligatures w14:val="standardContextual"/>
        </w:rPr>
      </w:pPr>
      <w:hyperlink w:anchor="_Toc217032865" w:history="1">
        <w:r w:rsidRPr="00C65C00">
          <w:rPr>
            <w:rStyle w:val="Hypertextovprepojenie"/>
            <w:rFonts w:ascii="Arial Narrow" w:hAnsi="Arial Narrow"/>
          </w:rPr>
          <w:t>1.</w:t>
        </w:r>
        <w:r w:rsidRPr="00C65C00">
          <w:rPr>
            <w:rFonts w:ascii="Arial Narrow" w:eastAsiaTheme="minorEastAsia" w:hAnsi="Arial Narrow" w:cstheme="minorBidi"/>
            <w:kern w:val="2"/>
            <w:sz w:val="24"/>
            <w:szCs w:val="24"/>
            <w:lang w:eastAsia="sk-SK"/>
            <w14:ligatures w14:val="standardContextual"/>
          </w:rPr>
          <w:tab/>
        </w:r>
        <w:r w:rsidRPr="00C65C00">
          <w:rPr>
            <w:rStyle w:val="Hypertextovprepojenie"/>
            <w:rFonts w:ascii="Arial Narrow" w:hAnsi="Arial Narrow"/>
          </w:rPr>
          <w:t>Testovací protokol</w:t>
        </w:r>
        <w:r w:rsidRPr="00C65C00">
          <w:rPr>
            <w:rFonts w:ascii="Arial Narrow" w:hAnsi="Arial Narrow"/>
            <w:webHidden/>
          </w:rPr>
          <w:tab/>
        </w:r>
        <w:r w:rsidRPr="00C65C00">
          <w:rPr>
            <w:rFonts w:ascii="Arial Narrow" w:hAnsi="Arial Narrow"/>
            <w:webHidden/>
          </w:rPr>
          <w:fldChar w:fldCharType="begin"/>
        </w:r>
        <w:r w:rsidRPr="00C65C00">
          <w:rPr>
            <w:rFonts w:ascii="Arial Narrow" w:hAnsi="Arial Narrow"/>
            <w:webHidden/>
          </w:rPr>
          <w:instrText xml:space="preserve"> PAGEREF _Toc217032865 \h </w:instrText>
        </w:r>
        <w:r w:rsidRPr="00C65C00">
          <w:rPr>
            <w:rFonts w:ascii="Arial Narrow" w:hAnsi="Arial Narrow"/>
            <w:webHidden/>
          </w:rPr>
        </w:r>
        <w:r w:rsidRPr="00C65C00">
          <w:rPr>
            <w:rFonts w:ascii="Arial Narrow" w:hAnsi="Arial Narrow"/>
            <w:webHidden/>
          </w:rPr>
          <w:fldChar w:fldCharType="separate"/>
        </w:r>
        <w:r w:rsidRPr="00C65C00">
          <w:rPr>
            <w:rFonts w:ascii="Arial Narrow" w:hAnsi="Arial Narrow"/>
            <w:webHidden/>
          </w:rPr>
          <w:t>4</w:t>
        </w:r>
        <w:r w:rsidRPr="00C65C00">
          <w:rPr>
            <w:rFonts w:ascii="Arial Narrow" w:hAnsi="Arial Narrow"/>
            <w:webHidden/>
          </w:rPr>
          <w:fldChar w:fldCharType="end"/>
        </w:r>
      </w:hyperlink>
    </w:p>
    <w:p w14:paraId="4D97E3B4" w14:textId="63D1D321" w:rsidR="00C65C00" w:rsidRPr="00C65C00" w:rsidRDefault="00C65C00">
      <w:pPr>
        <w:pStyle w:val="Obsah2"/>
        <w:tabs>
          <w:tab w:val="left" w:pos="720"/>
          <w:tab w:val="right" w:leader="dot" w:pos="9062"/>
        </w:tabs>
        <w:rPr>
          <w:rFonts w:ascii="Arial Narrow" w:eastAsiaTheme="minorEastAsia" w:hAnsi="Arial Narrow"/>
          <w:noProof/>
          <w:kern w:val="2"/>
          <w:sz w:val="24"/>
          <w:szCs w:val="24"/>
          <w:lang w:eastAsia="sk-SK"/>
          <w14:ligatures w14:val="standardContextual"/>
        </w:rPr>
      </w:pPr>
      <w:hyperlink w:anchor="_Toc217032866" w:history="1">
        <w:r w:rsidRPr="00C65C00">
          <w:rPr>
            <w:rStyle w:val="Hypertextovprepojenie"/>
            <w:rFonts w:ascii="Arial Narrow" w:hAnsi="Arial Narrow"/>
            <w:noProof/>
          </w:rPr>
          <w:t>1.1</w:t>
        </w:r>
        <w:r w:rsidRPr="00C65C00">
          <w:rPr>
            <w:rFonts w:ascii="Arial Narrow" w:eastAsiaTheme="minorEastAsia" w:hAnsi="Arial Narrow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C65C00">
          <w:rPr>
            <w:rStyle w:val="Hypertextovprepojenie"/>
            <w:rFonts w:ascii="Arial Narrow" w:hAnsi="Arial Narrow"/>
            <w:noProof/>
          </w:rPr>
          <w:t>Nahratie údajov pre inicializáciu ORP (CHDÚ)</w:t>
        </w:r>
        <w:r w:rsidRPr="00C65C00">
          <w:rPr>
            <w:rFonts w:ascii="Arial Narrow" w:hAnsi="Arial Narrow"/>
            <w:noProof/>
            <w:webHidden/>
          </w:rPr>
          <w:tab/>
        </w:r>
        <w:r w:rsidRPr="00C65C00">
          <w:rPr>
            <w:rFonts w:ascii="Arial Narrow" w:hAnsi="Arial Narrow"/>
            <w:noProof/>
            <w:webHidden/>
          </w:rPr>
          <w:fldChar w:fldCharType="begin"/>
        </w:r>
        <w:r w:rsidRPr="00C65C00">
          <w:rPr>
            <w:rFonts w:ascii="Arial Narrow" w:hAnsi="Arial Narrow"/>
            <w:noProof/>
            <w:webHidden/>
          </w:rPr>
          <w:instrText xml:space="preserve"> PAGEREF _Toc217032866 \h </w:instrText>
        </w:r>
        <w:r w:rsidRPr="00C65C00">
          <w:rPr>
            <w:rFonts w:ascii="Arial Narrow" w:hAnsi="Arial Narrow"/>
            <w:noProof/>
            <w:webHidden/>
          </w:rPr>
        </w:r>
        <w:r w:rsidRPr="00C65C00">
          <w:rPr>
            <w:rFonts w:ascii="Arial Narrow" w:hAnsi="Arial Narrow"/>
            <w:noProof/>
            <w:webHidden/>
          </w:rPr>
          <w:fldChar w:fldCharType="separate"/>
        </w:r>
        <w:r w:rsidRPr="00C65C00">
          <w:rPr>
            <w:rFonts w:ascii="Arial Narrow" w:hAnsi="Arial Narrow"/>
            <w:noProof/>
            <w:webHidden/>
          </w:rPr>
          <w:t>4</w:t>
        </w:r>
        <w:r w:rsidRPr="00C65C00">
          <w:rPr>
            <w:rFonts w:ascii="Arial Narrow" w:hAnsi="Arial Narrow"/>
            <w:noProof/>
            <w:webHidden/>
          </w:rPr>
          <w:fldChar w:fldCharType="end"/>
        </w:r>
      </w:hyperlink>
    </w:p>
    <w:p w14:paraId="570745A8" w14:textId="1A4460D0" w:rsidR="00C65C00" w:rsidRPr="00C65C00" w:rsidRDefault="00C65C00">
      <w:pPr>
        <w:pStyle w:val="Obsah2"/>
        <w:tabs>
          <w:tab w:val="left" w:pos="720"/>
          <w:tab w:val="right" w:leader="dot" w:pos="9062"/>
        </w:tabs>
        <w:rPr>
          <w:rFonts w:ascii="Arial Narrow" w:eastAsiaTheme="minorEastAsia" w:hAnsi="Arial Narrow"/>
          <w:noProof/>
          <w:kern w:val="2"/>
          <w:sz w:val="24"/>
          <w:szCs w:val="24"/>
          <w:lang w:eastAsia="sk-SK"/>
          <w14:ligatures w14:val="standardContextual"/>
        </w:rPr>
      </w:pPr>
      <w:hyperlink w:anchor="_Toc217032867" w:history="1">
        <w:r w:rsidRPr="00C65C00">
          <w:rPr>
            <w:rStyle w:val="Hypertextovprepojenie"/>
            <w:rFonts w:ascii="Arial Narrow" w:hAnsi="Arial Narrow"/>
            <w:noProof/>
          </w:rPr>
          <w:t>1.2</w:t>
        </w:r>
        <w:r w:rsidRPr="00C65C00">
          <w:rPr>
            <w:rFonts w:ascii="Arial Narrow" w:eastAsiaTheme="minorEastAsia" w:hAnsi="Arial Narrow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C65C00">
          <w:rPr>
            <w:rStyle w:val="Hypertextovprepojenie"/>
            <w:rFonts w:ascii="Arial Narrow" w:hAnsi="Arial Narrow"/>
            <w:noProof/>
          </w:rPr>
          <w:t>Nahratie aktualizovaných identifikačných údajov a nových autentifikačných údajov do ORP (CHDÚ)</w:t>
        </w:r>
        <w:r w:rsidRPr="00C65C00">
          <w:rPr>
            <w:rFonts w:ascii="Arial Narrow" w:hAnsi="Arial Narrow"/>
            <w:noProof/>
            <w:webHidden/>
          </w:rPr>
          <w:tab/>
        </w:r>
        <w:r w:rsidRPr="00C65C00">
          <w:rPr>
            <w:rFonts w:ascii="Arial Narrow" w:hAnsi="Arial Narrow"/>
            <w:noProof/>
            <w:webHidden/>
          </w:rPr>
          <w:fldChar w:fldCharType="begin"/>
        </w:r>
        <w:r w:rsidRPr="00C65C00">
          <w:rPr>
            <w:rFonts w:ascii="Arial Narrow" w:hAnsi="Arial Narrow"/>
            <w:noProof/>
            <w:webHidden/>
          </w:rPr>
          <w:instrText xml:space="preserve"> PAGEREF _Toc217032867 \h </w:instrText>
        </w:r>
        <w:r w:rsidRPr="00C65C00">
          <w:rPr>
            <w:rFonts w:ascii="Arial Narrow" w:hAnsi="Arial Narrow"/>
            <w:noProof/>
            <w:webHidden/>
          </w:rPr>
        </w:r>
        <w:r w:rsidRPr="00C65C00">
          <w:rPr>
            <w:rFonts w:ascii="Arial Narrow" w:hAnsi="Arial Narrow"/>
            <w:noProof/>
            <w:webHidden/>
          </w:rPr>
          <w:fldChar w:fldCharType="separate"/>
        </w:r>
        <w:r w:rsidRPr="00C65C00">
          <w:rPr>
            <w:rFonts w:ascii="Arial Narrow" w:hAnsi="Arial Narrow"/>
            <w:noProof/>
            <w:webHidden/>
          </w:rPr>
          <w:t>4</w:t>
        </w:r>
        <w:r w:rsidRPr="00C65C00">
          <w:rPr>
            <w:rFonts w:ascii="Arial Narrow" w:hAnsi="Arial Narrow"/>
            <w:noProof/>
            <w:webHidden/>
          </w:rPr>
          <w:fldChar w:fldCharType="end"/>
        </w:r>
      </w:hyperlink>
    </w:p>
    <w:p w14:paraId="4D0832FE" w14:textId="2BF63E06" w:rsidR="00C65C00" w:rsidRPr="00C65C00" w:rsidRDefault="00C65C00">
      <w:pPr>
        <w:pStyle w:val="Obsah2"/>
        <w:tabs>
          <w:tab w:val="left" w:pos="720"/>
          <w:tab w:val="right" w:leader="dot" w:pos="9062"/>
        </w:tabs>
        <w:rPr>
          <w:rFonts w:ascii="Arial Narrow" w:eastAsiaTheme="minorEastAsia" w:hAnsi="Arial Narrow"/>
          <w:noProof/>
          <w:kern w:val="2"/>
          <w:sz w:val="24"/>
          <w:szCs w:val="24"/>
          <w:lang w:eastAsia="sk-SK"/>
          <w14:ligatures w14:val="standardContextual"/>
        </w:rPr>
      </w:pPr>
      <w:hyperlink w:anchor="_Toc217032868" w:history="1">
        <w:r w:rsidRPr="00C65C00">
          <w:rPr>
            <w:rStyle w:val="Hypertextovprepojenie"/>
            <w:rFonts w:ascii="Arial Narrow" w:hAnsi="Arial Narrow"/>
            <w:noProof/>
          </w:rPr>
          <w:t>1.3</w:t>
        </w:r>
        <w:r w:rsidRPr="00C65C00">
          <w:rPr>
            <w:rFonts w:ascii="Arial Narrow" w:eastAsiaTheme="minorEastAsia" w:hAnsi="Arial Narrow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C65C00">
          <w:rPr>
            <w:rStyle w:val="Hypertextovprepojenie"/>
            <w:rFonts w:ascii="Arial Narrow" w:hAnsi="Arial Narrow"/>
            <w:noProof/>
          </w:rPr>
          <w:t>Zobrazenie informácie o uplynutí doby platnosti/ blokovanie ORP po uplynutí doby platnosti autentifikačných údajov ORP</w:t>
        </w:r>
        <w:r w:rsidRPr="00C65C00">
          <w:rPr>
            <w:rFonts w:ascii="Arial Narrow" w:hAnsi="Arial Narrow"/>
            <w:noProof/>
            <w:webHidden/>
          </w:rPr>
          <w:tab/>
        </w:r>
        <w:r w:rsidRPr="00C65C00">
          <w:rPr>
            <w:rFonts w:ascii="Arial Narrow" w:hAnsi="Arial Narrow"/>
            <w:noProof/>
            <w:webHidden/>
          </w:rPr>
          <w:fldChar w:fldCharType="begin"/>
        </w:r>
        <w:r w:rsidRPr="00C65C00">
          <w:rPr>
            <w:rFonts w:ascii="Arial Narrow" w:hAnsi="Arial Narrow"/>
            <w:noProof/>
            <w:webHidden/>
          </w:rPr>
          <w:instrText xml:space="preserve"> PAGEREF _Toc217032868 \h </w:instrText>
        </w:r>
        <w:r w:rsidRPr="00C65C00">
          <w:rPr>
            <w:rFonts w:ascii="Arial Narrow" w:hAnsi="Arial Narrow"/>
            <w:noProof/>
            <w:webHidden/>
          </w:rPr>
        </w:r>
        <w:r w:rsidRPr="00C65C00">
          <w:rPr>
            <w:rFonts w:ascii="Arial Narrow" w:hAnsi="Arial Narrow"/>
            <w:noProof/>
            <w:webHidden/>
          </w:rPr>
          <w:fldChar w:fldCharType="separate"/>
        </w:r>
        <w:r w:rsidRPr="00C65C00">
          <w:rPr>
            <w:rFonts w:ascii="Arial Narrow" w:hAnsi="Arial Narrow"/>
            <w:noProof/>
            <w:webHidden/>
          </w:rPr>
          <w:t>5</w:t>
        </w:r>
        <w:r w:rsidRPr="00C65C00">
          <w:rPr>
            <w:rFonts w:ascii="Arial Narrow" w:hAnsi="Arial Narrow"/>
            <w:noProof/>
            <w:webHidden/>
          </w:rPr>
          <w:fldChar w:fldCharType="end"/>
        </w:r>
      </w:hyperlink>
    </w:p>
    <w:p w14:paraId="4E9928DE" w14:textId="6DDAAC3A" w:rsidR="00C65C00" w:rsidRPr="00C65C00" w:rsidRDefault="00C65C00">
      <w:pPr>
        <w:pStyle w:val="Obsah2"/>
        <w:tabs>
          <w:tab w:val="left" w:pos="720"/>
          <w:tab w:val="right" w:leader="dot" w:pos="9062"/>
        </w:tabs>
        <w:rPr>
          <w:rFonts w:ascii="Arial Narrow" w:eastAsiaTheme="minorEastAsia" w:hAnsi="Arial Narrow"/>
          <w:noProof/>
          <w:kern w:val="2"/>
          <w:sz w:val="24"/>
          <w:szCs w:val="24"/>
          <w:lang w:eastAsia="sk-SK"/>
          <w14:ligatures w14:val="standardContextual"/>
        </w:rPr>
      </w:pPr>
      <w:hyperlink w:anchor="_Toc217032869" w:history="1">
        <w:r w:rsidRPr="00C65C00">
          <w:rPr>
            <w:rStyle w:val="Hypertextovprepojenie"/>
            <w:rFonts w:ascii="Arial Narrow" w:hAnsi="Arial Narrow"/>
            <w:noProof/>
          </w:rPr>
          <w:t>1.4</w:t>
        </w:r>
        <w:r w:rsidRPr="00C65C00">
          <w:rPr>
            <w:rFonts w:ascii="Arial Narrow" w:eastAsiaTheme="minorEastAsia" w:hAnsi="Arial Narrow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C65C00">
          <w:rPr>
            <w:rStyle w:val="Hypertextovprepojenie"/>
            <w:rFonts w:ascii="Arial Narrow" w:hAnsi="Arial Narrow"/>
            <w:noProof/>
          </w:rPr>
          <w:t>Zaevidovanie dokladu</w:t>
        </w:r>
        <w:r w:rsidRPr="00C65C00">
          <w:rPr>
            <w:rFonts w:ascii="Arial Narrow" w:hAnsi="Arial Narrow"/>
            <w:noProof/>
            <w:webHidden/>
          </w:rPr>
          <w:tab/>
        </w:r>
        <w:r w:rsidRPr="00C65C00">
          <w:rPr>
            <w:rFonts w:ascii="Arial Narrow" w:hAnsi="Arial Narrow"/>
            <w:noProof/>
            <w:webHidden/>
          </w:rPr>
          <w:fldChar w:fldCharType="begin"/>
        </w:r>
        <w:r w:rsidRPr="00C65C00">
          <w:rPr>
            <w:rFonts w:ascii="Arial Narrow" w:hAnsi="Arial Narrow"/>
            <w:noProof/>
            <w:webHidden/>
          </w:rPr>
          <w:instrText xml:space="preserve"> PAGEREF _Toc217032869 \h </w:instrText>
        </w:r>
        <w:r w:rsidRPr="00C65C00">
          <w:rPr>
            <w:rFonts w:ascii="Arial Narrow" w:hAnsi="Arial Narrow"/>
            <w:noProof/>
            <w:webHidden/>
          </w:rPr>
        </w:r>
        <w:r w:rsidRPr="00C65C00">
          <w:rPr>
            <w:rFonts w:ascii="Arial Narrow" w:hAnsi="Arial Narrow"/>
            <w:noProof/>
            <w:webHidden/>
          </w:rPr>
          <w:fldChar w:fldCharType="separate"/>
        </w:r>
        <w:r w:rsidRPr="00C65C00">
          <w:rPr>
            <w:rFonts w:ascii="Arial Narrow" w:hAnsi="Arial Narrow"/>
            <w:noProof/>
            <w:webHidden/>
          </w:rPr>
          <w:t>5</w:t>
        </w:r>
        <w:r w:rsidRPr="00C65C00">
          <w:rPr>
            <w:rFonts w:ascii="Arial Narrow" w:hAnsi="Arial Narrow"/>
            <w:noProof/>
            <w:webHidden/>
          </w:rPr>
          <w:fldChar w:fldCharType="end"/>
        </w:r>
      </w:hyperlink>
    </w:p>
    <w:p w14:paraId="64C1AA62" w14:textId="56108008" w:rsidR="00C65C00" w:rsidRPr="00C65C00" w:rsidRDefault="00C65C00">
      <w:pPr>
        <w:pStyle w:val="Obsah2"/>
        <w:tabs>
          <w:tab w:val="left" w:pos="720"/>
          <w:tab w:val="right" w:leader="dot" w:pos="9062"/>
        </w:tabs>
        <w:rPr>
          <w:rFonts w:ascii="Arial Narrow" w:eastAsiaTheme="minorEastAsia" w:hAnsi="Arial Narrow"/>
          <w:noProof/>
          <w:kern w:val="2"/>
          <w:sz w:val="24"/>
          <w:szCs w:val="24"/>
          <w:lang w:eastAsia="sk-SK"/>
          <w14:ligatures w14:val="standardContextual"/>
        </w:rPr>
      </w:pPr>
      <w:hyperlink w:anchor="_Toc217032870" w:history="1">
        <w:r w:rsidRPr="00C65C00">
          <w:rPr>
            <w:rStyle w:val="Hypertextovprepojenie"/>
            <w:rFonts w:ascii="Arial Narrow" w:hAnsi="Arial Narrow"/>
            <w:noProof/>
          </w:rPr>
          <w:t>1.5</w:t>
        </w:r>
        <w:r w:rsidRPr="00C65C00">
          <w:rPr>
            <w:rFonts w:ascii="Arial Narrow" w:eastAsiaTheme="minorEastAsia" w:hAnsi="Arial Narrow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C65C00">
          <w:rPr>
            <w:rStyle w:val="Hypertextovprepojenie"/>
            <w:rFonts w:ascii="Arial Narrow" w:hAnsi="Arial Narrow"/>
            <w:noProof/>
          </w:rPr>
          <w:t>Predloženie údajov z neodoslanej dátovej správy uloženej v ORP</w:t>
        </w:r>
        <w:r w:rsidRPr="00C65C00">
          <w:rPr>
            <w:rFonts w:ascii="Arial Narrow" w:hAnsi="Arial Narrow"/>
            <w:noProof/>
            <w:webHidden/>
          </w:rPr>
          <w:tab/>
        </w:r>
        <w:r w:rsidRPr="00C65C00">
          <w:rPr>
            <w:rFonts w:ascii="Arial Narrow" w:hAnsi="Arial Narrow"/>
            <w:noProof/>
            <w:webHidden/>
          </w:rPr>
          <w:fldChar w:fldCharType="begin"/>
        </w:r>
        <w:r w:rsidRPr="00C65C00">
          <w:rPr>
            <w:rFonts w:ascii="Arial Narrow" w:hAnsi="Arial Narrow"/>
            <w:noProof/>
            <w:webHidden/>
          </w:rPr>
          <w:instrText xml:space="preserve"> PAGEREF _Toc217032870 \h </w:instrText>
        </w:r>
        <w:r w:rsidRPr="00C65C00">
          <w:rPr>
            <w:rFonts w:ascii="Arial Narrow" w:hAnsi="Arial Narrow"/>
            <w:noProof/>
            <w:webHidden/>
          </w:rPr>
        </w:r>
        <w:r w:rsidRPr="00C65C00">
          <w:rPr>
            <w:rFonts w:ascii="Arial Narrow" w:hAnsi="Arial Narrow"/>
            <w:noProof/>
            <w:webHidden/>
          </w:rPr>
          <w:fldChar w:fldCharType="separate"/>
        </w:r>
        <w:r w:rsidRPr="00C65C00">
          <w:rPr>
            <w:rFonts w:ascii="Arial Narrow" w:hAnsi="Arial Narrow"/>
            <w:noProof/>
            <w:webHidden/>
          </w:rPr>
          <w:t>6</w:t>
        </w:r>
        <w:r w:rsidRPr="00C65C00">
          <w:rPr>
            <w:rFonts w:ascii="Arial Narrow" w:hAnsi="Arial Narrow"/>
            <w:noProof/>
            <w:webHidden/>
          </w:rPr>
          <w:fldChar w:fldCharType="end"/>
        </w:r>
      </w:hyperlink>
    </w:p>
    <w:p w14:paraId="74B2545B" w14:textId="0370F257" w:rsidR="00C65C00" w:rsidRPr="00C65C00" w:rsidRDefault="00C65C00">
      <w:pPr>
        <w:pStyle w:val="Obsah2"/>
        <w:tabs>
          <w:tab w:val="left" w:pos="720"/>
          <w:tab w:val="right" w:leader="dot" w:pos="9062"/>
        </w:tabs>
        <w:rPr>
          <w:rFonts w:ascii="Arial Narrow" w:eastAsiaTheme="minorEastAsia" w:hAnsi="Arial Narrow"/>
          <w:noProof/>
          <w:kern w:val="2"/>
          <w:sz w:val="24"/>
          <w:szCs w:val="24"/>
          <w:lang w:eastAsia="sk-SK"/>
          <w14:ligatures w14:val="standardContextual"/>
        </w:rPr>
      </w:pPr>
      <w:hyperlink w:anchor="_Toc217032871" w:history="1">
        <w:r w:rsidRPr="00C65C00">
          <w:rPr>
            <w:rStyle w:val="Hypertextovprepojenie"/>
            <w:rFonts w:ascii="Arial Narrow" w:hAnsi="Arial Narrow"/>
            <w:noProof/>
          </w:rPr>
          <w:t>1.6</w:t>
        </w:r>
        <w:r w:rsidRPr="00C65C00">
          <w:rPr>
            <w:rFonts w:ascii="Arial Narrow" w:eastAsiaTheme="minorEastAsia" w:hAnsi="Arial Narrow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C65C00">
          <w:rPr>
            <w:rStyle w:val="Hypertextovprepojenie"/>
            <w:rFonts w:ascii="Arial Narrow" w:hAnsi="Arial Narrow"/>
            <w:noProof/>
          </w:rPr>
          <w:t>Zaevidovanie polohy</w:t>
        </w:r>
        <w:r w:rsidRPr="00C65C00">
          <w:rPr>
            <w:rFonts w:ascii="Arial Narrow" w:hAnsi="Arial Narrow"/>
            <w:noProof/>
            <w:webHidden/>
          </w:rPr>
          <w:tab/>
        </w:r>
        <w:r w:rsidRPr="00C65C00">
          <w:rPr>
            <w:rFonts w:ascii="Arial Narrow" w:hAnsi="Arial Narrow"/>
            <w:noProof/>
            <w:webHidden/>
          </w:rPr>
          <w:fldChar w:fldCharType="begin"/>
        </w:r>
        <w:r w:rsidRPr="00C65C00">
          <w:rPr>
            <w:rFonts w:ascii="Arial Narrow" w:hAnsi="Arial Narrow"/>
            <w:noProof/>
            <w:webHidden/>
          </w:rPr>
          <w:instrText xml:space="preserve"> PAGEREF _Toc217032871 \h </w:instrText>
        </w:r>
        <w:r w:rsidRPr="00C65C00">
          <w:rPr>
            <w:rFonts w:ascii="Arial Narrow" w:hAnsi="Arial Narrow"/>
            <w:noProof/>
            <w:webHidden/>
          </w:rPr>
        </w:r>
        <w:r w:rsidRPr="00C65C00">
          <w:rPr>
            <w:rFonts w:ascii="Arial Narrow" w:hAnsi="Arial Narrow"/>
            <w:noProof/>
            <w:webHidden/>
          </w:rPr>
          <w:fldChar w:fldCharType="separate"/>
        </w:r>
        <w:r w:rsidRPr="00C65C00">
          <w:rPr>
            <w:rFonts w:ascii="Arial Narrow" w:hAnsi="Arial Narrow"/>
            <w:noProof/>
            <w:webHidden/>
          </w:rPr>
          <w:t>7</w:t>
        </w:r>
        <w:r w:rsidRPr="00C65C00">
          <w:rPr>
            <w:rFonts w:ascii="Arial Narrow" w:hAnsi="Arial Narrow"/>
            <w:noProof/>
            <w:webHidden/>
          </w:rPr>
          <w:fldChar w:fldCharType="end"/>
        </w:r>
      </w:hyperlink>
    </w:p>
    <w:p w14:paraId="785B1054" w14:textId="342C2ABD" w:rsidR="00C65C00" w:rsidRDefault="00C65C00">
      <w:pPr>
        <w:pStyle w:val="Obsah2"/>
        <w:tabs>
          <w:tab w:val="left" w:pos="72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sk-SK"/>
          <w14:ligatures w14:val="standardContextual"/>
        </w:rPr>
      </w:pPr>
      <w:hyperlink w:anchor="_Toc217032872" w:history="1">
        <w:r w:rsidRPr="00C65C00">
          <w:rPr>
            <w:rStyle w:val="Hypertextovprepojenie"/>
            <w:rFonts w:ascii="Arial Narrow" w:hAnsi="Arial Narrow"/>
            <w:noProof/>
          </w:rPr>
          <w:t>1.7</w:t>
        </w:r>
        <w:r w:rsidRPr="00C65C00">
          <w:rPr>
            <w:rFonts w:ascii="Arial Narrow" w:eastAsiaTheme="minorEastAsia" w:hAnsi="Arial Narrow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C65C00">
          <w:rPr>
            <w:rStyle w:val="Hypertextovprepojenie"/>
            <w:rFonts w:ascii="Arial Narrow" w:hAnsi="Arial Narrow"/>
            <w:noProof/>
          </w:rPr>
          <w:t>Chybové stavy</w:t>
        </w:r>
        <w:r w:rsidRPr="00C65C00">
          <w:rPr>
            <w:rFonts w:ascii="Arial Narrow" w:hAnsi="Arial Narrow"/>
            <w:noProof/>
            <w:webHidden/>
          </w:rPr>
          <w:tab/>
        </w:r>
        <w:r w:rsidRPr="00C65C00">
          <w:rPr>
            <w:rFonts w:ascii="Arial Narrow" w:hAnsi="Arial Narrow"/>
            <w:noProof/>
            <w:webHidden/>
          </w:rPr>
          <w:fldChar w:fldCharType="begin"/>
        </w:r>
        <w:r w:rsidRPr="00C65C00">
          <w:rPr>
            <w:rFonts w:ascii="Arial Narrow" w:hAnsi="Arial Narrow"/>
            <w:noProof/>
            <w:webHidden/>
          </w:rPr>
          <w:instrText xml:space="preserve"> PAGEREF _Toc217032872 \h </w:instrText>
        </w:r>
        <w:r w:rsidRPr="00C65C00">
          <w:rPr>
            <w:rFonts w:ascii="Arial Narrow" w:hAnsi="Arial Narrow"/>
            <w:noProof/>
            <w:webHidden/>
          </w:rPr>
        </w:r>
        <w:r w:rsidRPr="00C65C00">
          <w:rPr>
            <w:rFonts w:ascii="Arial Narrow" w:hAnsi="Arial Narrow"/>
            <w:noProof/>
            <w:webHidden/>
          </w:rPr>
          <w:fldChar w:fldCharType="separate"/>
        </w:r>
        <w:r w:rsidRPr="00C65C00">
          <w:rPr>
            <w:rFonts w:ascii="Arial Narrow" w:hAnsi="Arial Narrow"/>
            <w:noProof/>
            <w:webHidden/>
          </w:rPr>
          <w:t>7</w:t>
        </w:r>
        <w:r w:rsidRPr="00C65C00">
          <w:rPr>
            <w:rFonts w:ascii="Arial Narrow" w:hAnsi="Arial Narrow"/>
            <w:noProof/>
            <w:webHidden/>
          </w:rPr>
          <w:fldChar w:fldCharType="end"/>
        </w:r>
      </w:hyperlink>
    </w:p>
    <w:p w14:paraId="6878085C" w14:textId="588E6EA9" w:rsidR="007A061D" w:rsidRDefault="007A061D" w:rsidP="007A061D">
      <w:pPr>
        <w:rPr>
          <w:rFonts w:ascii="Arial Narrow" w:eastAsia="Times New Roman" w:hAnsi="Arial Narrow" w:cs="Times New Roman"/>
          <w:b/>
          <w:color w:val="000000" w:themeColor="text1"/>
          <w:sz w:val="28"/>
          <w:szCs w:val="20"/>
        </w:rPr>
      </w:pPr>
      <w:r>
        <w:rPr>
          <w:rFonts w:ascii="Arial Narrow" w:eastAsia="Times New Roman" w:hAnsi="Arial Narrow" w:cs="Times New Roman"/>
          <w:b/>
          <w:color w:val="000000" w:themeColor="text1"/>
          <w:sz w:val="28"/>
          <w:szCs w:val="20"/>
        </w:rPr>
        <w:fldChar w:fldCharType="end"/>
      </w:r>
      <w:r>
        <w:rPr>
          <w:rFonts w:ascii="Arial Narrow" w:eastAsia="Times New Roman" w:hAnsi="Arial Narrow" w:cs="Times New Roman"/>
          <w:b/>
          <w:color w:val="000000" w:themeColor="text1"/>
          <w:sz w:val="28"/>
          <w:szCs w:val="20"/>
        </w:rPr>
        <w:br w:type="page"/>
      </w:r>
    </w:p>
    <w:p w14:paraId="5FE59753" w14:textId="77777777" w:rsidR="007A061D" w:rsidRDefault="007A061D" w:rsidP="007A061D">
      <w:pPr>
        <w:spacing w:after="0" w:line="276" w:lineRule="auto"/>
        <w:rPr>
          <w:rFonts w:ascii="Arial Narrow" w:eastAsia="Times New Roman" w:hAnsi="Arial Narrow" w:cs="Times New Roman"/>
          <w:b/>
          <w:color w:val="000000" w:themeColor="text1"/>
          <w:sz w:val="28"/>
          <w:szCs w:val="20"/>
        </w:rPr>
        <w:sectPr w:rsidR="007A061D">
          <w:pgSz w:w="11906" w:h="16838"/>
          <w:pgMar w:top="1417" w:right="1417" w:bottom="1417" w:left="1417" w:header="708" w:footer="708" w:gutter="0"/>
          <w:cols w:space="708"/>
        </w:sectPr>
      </w:pPr>
    </w:p>
    <w:p w14:paraId="05EB2632" w14:textId="77777777" w:rsidR="007A061D" w:rsidRDefault="007A061D" w:rsidP="007A061D">
      <w:pPr>
        <w:keepNext/>
        <w:keepLines/>
        <w:spacing w:before="480" w:after="240" w:line="276" w:lineRule="auto"/>
        <w:outlineLvl w:val="0"/>
        <w:rPr>
          <w:rFonts w:ascii="Arial Narrow" w:hAnsi="Arial Narrow"/>
          <w:b/>
          <w:bCs/>
          <w:sz w:val="28"/>
          <w:szCs w:val="28"/>
        </w:rPr>
      </w:pPr>
      <w:bookmarkStart w:id="1" w:name="_Toc1726426"/>
      <w:bookmarkStart w:id="2" w:name="_Toc217032864"/>
      <w:r>
        <w:rPr>
          <w:rFonts w:ascii="Arial Narrow" w:hAnsi="Arial Narrow"/>
          <w:b/>
          <w:bCs/>
          <w:sz w:val="28"/>
          <w:szCs w:val="28"/>
        </w:rPr>
        <w:lastRenderedPageBreak/>
        <w:t>História zmien a ich popis</w:t>
      </w:r>
      <w:bookmarkEnd w:id="1"/>
      <w:bookmarkEnd w:id="2"/>
    </w:p>
    <w:tbl>
      <w:tblPr>
        <w:tblStyle w:val="Mriekatabuky1"/>
        <w:tblW w:w="0" w:type="auto"/>
        <w:tblInd w:w="108" w:type="dxa"/>
        <w:tblLook w:val="04A0" w:firstRow="1" w:lastRow="0" w:firstColumn="1" w:lastColumn="0" w:noHBand="0" w:noVBand="1"/>
      </w:tblPr>
      <w:tblGrid>
        <w:gridCol w:w="1785"/>
        <w:gridCol w:w="1391"/>
        <w:gridCol w:w="6004"/>
      </w:tblGrid>
      <w:tr w:rsidR="007A061D" w14:paraId="69FD29F7" w14:textId="77777777" w:rsidTr="00A57C0F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F3E1" w14:textId="77777777" w:rsidR="007A061D" w:rsidRDefault="007A061D">
            <w:pPr>
              <w:spacing w:after="0" w:line="240" w:lineRule="auto"/>
              <w:rPr>
                <w:rFonts w:ascii="Arial Narrow" w:hAnsi="Arial Narrow" w:cs="Consolas"/>
                <w:b/>
              </w:rPr>
            </w:pPr>
            <w:r>
              <w:rPr>
                <w:rFonts w:ascii="Arial Narrow" w:hAnsi="Arial Narrow" w:cs="Consolas"/>
                <w:b/>
              </w:rPr>
              <w:t>Verzia dokumentu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BC8F" w14:textId="77777777" w:rsidR="007A061D" w:rsidRDefault="007A061D">
            <w:pPr>
              <w:spacing w:after="0" w:line="240" w:lineRule="auto"/>
              <w:rPr>
                <w:rFonts w:ascii="Arial Narrow" w:hAnsi="Arial Narrow" w:cs="Consolas"/>
                <w:b/>
              </w:rPr>
            </w:pPr>
            <w:r>
              <w:rPr>
                <w:rFonts w:ascii="Arial Narrow" w:hAnsi="Arial Narrow" w:cs="Consolas"/>
                <w:b/>
              </w:rPr>
              <w:t>Dátum zmeny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67CE" w14:textId="77777777" w:rsidR="007A061D" w:rsidRDefault="007A061D">
            <w:pPr>
              <w:spacing w:after="0" w:line="240" w:lineRule="auto"/>
              <w:rPr>
                <w:rFonts w:ascii="Arial Narrow" w:hAnsi="Arial Narrow" w:cs="Consolas"/>
                <w:b/>
              </w:rPr>
            </w:pPr>
            <w:r>
              <w:rPr>
                <w:rFonts w:ascii="Arial Narrow" w:hAnsi="Arial Narrow" w:cs="Consolas"/>
                <w:b/>
              </w:rPr>
              <w:t>Popis zmeny</w:t>
            </w:r>
          </w:p>
        </w:tc>
      </w:tr>
      <w:tr w:rsidR="007A061D" w14:paraId="323FB4EF" w14:textId="77777777" w:rsidTr="00A57C0F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EAA8" w14:textId="77777777" w:rsidR="007A061D" w:rsidRDefault="007A061D">
            <w:pPr>
              <w:spacing w:after="0" w:line="240" w:lineRule="auto"/>
              <w:rPr>
                <w:rFonts w:ascii="Arial Narrow" w:hAnsi="Arial Narrow" w:cs="Consolas"/>
              </w:rPr>
            </w:pPr>
            <w:r>
              <w:rPr>
                <w:rFonts w:ascii="Arial Narrow" w:hAnsi="Arial Narrow" w:cs="Consolas"/>
              </w:rPr>
              <w:t>1.0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0786" w14:textId="77777777" w:rsidR="007A061D" w:rsidRDefault="007A061D">
            <w:pPr>
              <w:spacing w:after="0" w:line="240" w:lineRule="auto"/>
              <w:rPr>
                <w:rFonts w:ascii="Arial Narrow" w:hAnsi="Arial Narrow" w:cs="Consolas"/>
              </w:rPr>
            </w:pPr>
            <w:r>
              <w:rPr>
                <w:rFonts w:ascii="Arial Narrow" w:hAnsi="Arial Narrow" w:cs="Consolas"/>
              </w:rPr>
              <w:t>25.02.2019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6703" w14:textId="77777777" w:rsidR="007A061D" w:rsidRDefault="007A061D">
            <w:pPr>
              <w:spacing w:after="0" w:line="240" w:lineRule="auto"/>
              <w:rPr>
                <w:rFonts w:ascii="Arial Narrow" w:hAnsi="Arial Narrow" w:cs="Consolas"/>
              </w:rPr>
            </w:pPr>
            <w:r>
              <w:rPr>
                <w:rFonts w:ascii="Arial Narrow" w:hAnsi="Arial Narrow" w:cs="Consolas"/>
              </w:rPr>
              <w:t>Vytvorenie finálnej verzie dokumentu</w:t>
            </w:r>
          </w:p>
        </w:tc>
      </w:tr>
      <w:tr w:rsidR="00E71FE5" w14:paraId="04F8933F" w14:textId="77777777" w:rsidTr="00A57C0F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FC4E" w14:textId="77777777" w:rsidR="00E71FE5" w:rsidRDefault="00E71FE5" w:rsidP="00E71FE5">
            <w:pPr>
              <w:spacing w:after="0" w:line="240" w:lineRule="auto"/>
              <w:rPr>
                <w:rFonts w:ascii="Arial Narrow" w:hAnsi="Arial Narrow" w:cs="Consolas"/>
              </w:rPr>
            </w:pPr>
            <w:r>
              <w:rPr>
                <w:rFonts w:ascii="Arial Narrow" w:hAnsi="Arial Narrow" w:cs="Consolas"/>
              </w:rPr>
              <w:t>1.1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211C" w14:textId="77777777" w:rsidR="00E71FE5" w:rsidRPr="00E71FE5" w:rsidRDefault="00E71FE5" w:rsidP="00E71FE5">
            <w:pPr>
              <w:rPr>
                <w:rFonts w:ascii="Arial Narrow" w:hAnsi="Arial Narrow"/>
              </w:rPr>
            </w:pPr>
            <w:r w:rsidRPr="00E71FE5">
              <w:rPr>
                <w:rFonts w:ascii="Arial Narrow" w:hAnsi="Arial Narrow"/>
              </w:rPr>
              <w:t>31.12.2021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3B23" w14:textId="77777777" w:rsidR="00E71FE5" w:rsidRPr="00E71FE5" w:rsidRDefault="00E71FE5" w:rsidP="00E71FE5">
            <w:pPr>
              <w:spacing w:after="0" w:line="240" w:lineRule="auto"/>
              <w:rPr>
                <w:rFonts w:ascii="Arial Narrow" w:hAnsi="Arial Narrow"/>
              </w:rPr>
            </w:pPr>
            <w:r w:rsidRPr="00E71FE5">
              <w:rPr>
                <w:rFonts w:ascii="Arial Narrow" w:hAnsi="Arial Narrow"/>
              </w:rPr>
              <w:t>Zrušenie testovacieho scenára TS_04_04 v zmysle nálezu Ústavného súdu č. č. k. PL. ÚS 25/2019-117 z 10. novembra 2021</w:t>
            </w:r>
          </w:p>
        </w:tc>
      </w:tr>
      <w:tr w:rsidR="00755860" w14:paraId="23D0A172" w14:textId="77777777" w:rsidTr="00A57C0F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BBA5" w14:textId="613F6F6C" w:rsidR="00755860" w:rsidRDefault="00755860" w:rsidP="00E71FE5">
            <w:pPr>
              <w:spacing w:after="0" w:line="240" w:lineRule="auto"/>
              <w:rPr>
                <w:rFonts w:ascii="Arial Narrow" w:hAnsi="Arial Narrow" w:cs="Consolas"/>
              </w:rPr>
            </w:pPr>
            <w:r>
              <w:rPr>
                <w:rFonts w:ascii="Arial Narrow" w:hAnsi="Arial Narrow" w:cs="Consolas"/>
              </w:rPr>
              <w:t>1.2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AC38" w14:textId="72F701B9" w:rsidR="00755860" w:rsidRPr="00E71FE5" w:rsidRDefault="00755860" w:rsidP="00E71FE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19.12.2025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9CD0" w14:textId="13242D1F" w:rsidR="00755860" w:rsidRPr="00755860" w:rsidRDefault="00755860" w:rsidP="00E71FE5">
            <w:pPr>
              <w:spacing w:after="0" w:line="240" w:lineRule="auto"/>
              <w:rPr>
                <w:rFonts w:ascii="Arial Narrow" w:hAnsi="Arial Narrow"/>
              </w:rPr>
            </w:pPr>
            <w:r w:rsidRPr="00755860">
              <w:rPr>
                <w:rFonts w:ascii="Arial Narrow" w:hAnsi="Arial Narrow" w:cs="Consolas"/>
              </w:rPr>
              <w:t>Aktualizácia v zmysle novo prijatého zákona č. 384/2025 Z.z.</w:t>
            </w:r>
          </w:p>
        </w:tc>
      </w:tr>
    </w:tbl>
    <w:p w14:paraId="4F359015" w14:textId="77777777" w:rsidR="007A061D" w:rsidRDefault="007A061D" w:rsidP="007A061D">
      <w:pPr>
        <w:rPr>
          <w:rFonts w:ascii="Arial Narrow" w:hAnsi="Arial Narrow" w:cs="Times New Roman"/>
          <w:lang w:eastAsia="sk-SK"/>
        </w:rPr>
      </w:pPr>
    </w:p>
    <w:p w14:paraId="54E5584F" w14:textId="77777777" w:rsidR="007A061D" w:rsidRPr="00A57C0F" w:rsidRDefault="00A57C0F" w:rsidP="00A57C0F">
      <w:pPr>
        <w:pStyle w:val="Nadpis1"/>
      </w:pPr>
      <w:r>
        <w:lastRenderedPageBreak/>
        <w:t xml:space="preserve"> </w:t>
      </w:r>
      <w:bookmarkStart w:id="3" w:name="_Toc217032865"/>
      <w:r w:rsidR="007A061D" w:rsidRPr="00A57C0F">
        <w:t>Testovací protokol</w:t>
      </w:r>
      <w:bookmarkEnd w:id="3"/>
    </w:p>
    <w:tbl>
      <w:tblPr>
        <w:tblStyle w:val="Mriekatabuky"/>
        <w:tblW w:w="0" w:type="auto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085"/>
        <w:gridCol w:w="5977"/>
      </w:tblGrid>
      <w:tr w:rsidR="007A061D" w14:paraId="49D280F2" w14:textId="77777777" w:rsidTr="007A061D">
        <w:tc>
          <w:tcPr>
            <w:tcW w:w="30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B050"/>
            <w:hideMark/>
          </w:tcPr>
          <w:p w14:paraId="7D79B100" w14:textId="77777777" w:rsidR="007A061D" w:rsidRDefault="007A061D">
            <w:pPr>
              <w:spacing w:before="120"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Cs w:val="24"/>
                <w:lang w:eastAsia="sk-SK"/>
              </w:rPr>
              <w:t>Referencia:</w:t>
            </w:r>
          </w:p>
        </w:tc>
        <w:tc>
          <w:tcPr>
            <w:tcW w:w="5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hideMark/>
          </w:tcPr>
          <w:p w14:paraId="40885931" w14:textId="5E2E9CBB" w:rsidR="007A061D" w:rsidRDefault="00755860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Testovacie scenáre_ORP</w:t>
            </w:r>
          </w:p>
        </w:tc>
      </w:tr>
      <w:tr w:rsidR="007A061D" w14:paraId="6EFE2D64" w14:textId="77777777" w:rsidTr="007A061D">
        <w:tc>
          <w:tcPr>
            <w:tcW w:w="30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B050"/>
            <w:hideMark/>
          </w:tcPr>
          <w:p w14:paraId="2BA99D15" w14:textId="77777777" w:rsidR="007A061D" w:rsidRDefault="007A061D">
            <w:pPr>
              <w:spacing w:before="120"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Cs w:val="24"/>
                <w:lang w:eastAsia="sk-SK"/>
              </w:rPr>
              <w:t>Výrobca PPEKK a CHDÚ:</w:t>
            </w:r>
          </w:p>
        </w:tc>
        <w:tc>
          <w:tcPr>
            <w:tcW w:w="5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FBE7F3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07D54266" w14:textId="77777777" w:rsidTr="007A061D">
        <w:tc>
          <w:tcPr>
            <w:tcW w:w="30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B050"/>
            <w:hideMark/>
          </w:tcPr>
          <w:p w14:paraId="2820468C" w14:textId="77777777" w:rsidR="007A061D" w:rsidRDefault="007A061D">
            <w:pPr>
              <w:spacing w:before="120"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Cs w:val="24"/>
                <w:lang w:eastAsia="sk-SK"/>
              </w:rPr>
              <w:t>Názov PPEKK a CHDÚ:</w:t>
            </w:r>
          </w:p>
        </w:tc>
        <w:tc>
          <w:tcPr>
            <w:tcW w:w="5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3F2E04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3FD469C6" w14:textId="77777777" w:rsidTr="007A061D">
        <w:tc>
          <w:tcPr>
            <w:tcW w:w="30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B050"/>
            <w:hideMark/>
          </w:tcPr>
          <w:p w14:paraId="1B60E8BF" w14:textId="77777777" w:rsidR="007A061D" w:rsidRDefault="007A061D">
            <w:pPr>
              <w:spacing w:before="120"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Cs w:val="24"/>
                <w:lang w:eastAsia="sk-SK"/>
              </w:rPr>
              <w:t>Verzia PPEKK a CHDÚ:</w:t>
            </w:r>
          </w:p>
        </w:tc>
        <w:tc>
          <w:tcPr>
            <w:tcW w:w="5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FCDA8DF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68626404" w14:textId="77777777" w:rsidTr="007A061D">
        <w:tc>
          <w:tcPr>
            <w:tcW w:w="30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B050"/>
            <w:hideMark/>
          </w:tcPr>
          <w:p w14:paraId="52EAA705" w14:textId="77777777" w:rsidR="007A061D" w:rsidRDefault="007A061D">
            <w:pPr>
              <w:spacing w:before="120"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Cs w:val="24"/>
                <w:lang w:eastAsia="sk-SK"/>
              </w:rPr>
              <w:t>Jedinečný identifikátor PPEKK a CHDÚ:</w:t>
            </w:r>
          </w:p>
        </w:tc>
        <w:tc>
          <w:tcPr>
            <w:tcW w:w="5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165FB5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</w:tbl>
    <w:p w14:paraId="21A3CF50" w14:textId="77777777" w:rsidR="007A061D" w:rsidRDefault="007A061D" w:rsidP="007A061D">
      <w:pPr>
        <w:rPr>
          <w:rFonts w:ascii="Arial Narrow" w:hAnsi="Arial Narrow" w:cs="Times New Roman"/>
        </w:rPr>
      </w:pPr>
    </w:p>
    <w:tbl>
      <w:tblPr>
        <w:tblStyle w:val="Mriekatabuky"/>
        <w:tblW w:w="0" w:type="auto"/>
        <w:jc w:val="center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81"/>
        <w:gridCol w:w="850"/>
        <w:gridCol w:w="2265"/>
        <w:gridCol w:w="2266"/>
      </w:tblGrid>
      <w:tr w:rsidR="007A061D" w14:paraId="0B0E806E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B050"/>
            <w:vAlign w:val="center"/>
            <w:hideMark/>
          </w:tcPr>
          <w:p w14:paraId="2454EC15" w14:textId="77777777" w:rsidR="007A061D" w:rsidRDefault="007A061D" w:rsidP="009A6AF8">
            <w:pPr>
              <w:spacing w:after="0" w:line="240" w:lineRule="auto"/>
              <w:ind w:left="-255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</w:rPr>
              <w:t>Názov testovacieho scenára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B050"/>
            <w:vAlign w:val="center"/>
            <w:hideMark/>
          </w:tcPr>
          <w:p w14:paraId="68F1A80F" w14:textId="77777777" w:rsidR="007A061D" w:rsidRDefault="00F81C1B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</w:rPr>
              <w:t>Test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B050"/>
            <w:vAlign w:val="center"/>
            <w:hideMark/>
          </w:tcPr>
          <w:p w14:paraId="19C93DC3" w14:textId="77777777" w:rsidR="007A061D" w:rsidRDefault="007A061D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</w:rPr>
              <w:t>Súlad s očakávaným v</w:t>
            </w:r>
            <w:r w:rsidR="00F81C1B">
              <w:rPr>
                <w:rFonts w:ascii="Arial Narrow" w:hAnsi="Arial Narrow" w:cs="Times New Roman"/>
                <w:b/>
                <w:bCs/>
                <w:color w:val="000000"/>
              </w:rPr>
              <w:t>ýsledkom testovacieho scenára (Á</w:t>
            </w:r>
            <w:r>
              <w:rPr>
                <w:rFonts w:ascii="Arial Narrow" w:hAnsi="Arial Narrow" w:cs="Times New Roman"/>
                <w:b/>
                <w:bCs/>
                <w:color w:val="000000"/>
              </w:rPr>
              <w:t>no, Nie)</w:t>
            </w: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B050"/>
            <w:vAlign w:val="center"/>
            <w:hideMark/>
          </w:tcPr>
          <w:p w14:paraId="58533469" w14:textId="77777777" w:rsidR="007A061D" w:rsidRDefault="007A061D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</w:rPr>
              <w:t>Poznámka</w:t>
            </w:r>
          </w:p>
        </w:tc>
      </w:tr>
      <w:tr w:rsidR="007A061D" w14:paraId="2EECF255" w14:textId="77777777" w:rsidTr="009A6AF8">
        <w:trPr>
          <w:trHeight w:val="900"/>
          <w:jc w:val="center"/>
        </w:trPr>
        <w:tc>
          <w:tcPr>
            <w:tcW w:w="9062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661BF19" w14:textId="77777777" w:rsidR="007A061D" w:rsidRDefault="007A061D">
            <w:pPr>
              <w:pStyle w:val="Nadpis2"/>
              <w:rPr>
                <w:rFonts w:ascii="Arial Narrow" w:hAnsi="Arial Narrow"/>
                <w:i w:val="0"/>
                <w:sz w:val="22"/>
                <w:szCs w:val="22"/>
                <w:lang w:eastAsia="en-US"/>
              </w:rPr>
            </w:pPr>
            <w:bookmarkStart w:id="4" w:name="_Toc217032866"/>
            <w:r>
              <w:rPr>
                <w:rFonts w:ascii="Arial Narrow" w:hAnsi="Arial Narrow"/>
                <w:i w:val="0"/>
                <w:sz w:val="22"/>
                <w:szCs w:val="22"/>
                <w:lang w:eastAsia="en-US"/>
              </w:rPr>
              <w:t>Nahratie údajov pre inicializáciu ORP (CHDÚ)</w:t>
            </w:r>
            <w:bookmarkEnd w:id="4"/>
          </w:p>
        </w:tc>
      </w:tr>
      <w:tr w:rsidR="007A061D" w14:paraId="4B090A8A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3196EF6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333333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>TS_01_01 Nahratie údajov pre inicializáciu ORP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1C2A32B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2FA6D41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C3E3F24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05D164C2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E62E65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D8E9F7F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1a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389BDED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648116D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288AAB2E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D131801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>TS_01_02 Nahratie autentifikačných údajov po nahratí identifikačných údajov pre inicializáciu ORP (CHDÚ)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08CBAAC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1E2504B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2F382B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6718DC9C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D5CA37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6BB9D43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1a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68CE1CB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BEE30A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446227DE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FD42EAE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>TS_01_03 Nahratie identifikačných údajov po nahratí autentifikačných údajov pre inicializáciu ORP (CHDÚ)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A0F932A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28D96D0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DF7A43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4909FA76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A04D17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4BA0BE1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1a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06663C5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30E5CC7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3904CCDE" w14:textId="77777777" w:rsidTr="009A6AF8">
        <w:trPr>
          <w:trHeight w:val="900"/>
          <w:jc w:val="center"/>
        </w:trPr>
        <w:tc>
          <w:tcPr>
            <w:tcW w:w="9062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EDA553D" w14:textId="77777777" w:rsidR="007A061D" w:rsidRDefault="007A061D">
            <w:pPr>
              <w:pStyle w:val="Nadpis2"/>
              <w:rPr>
                <w:rFonts w:ascii="Arial Narrow" w:hAnsi="Arial Narrow"/>
                <w:i w:val="0"/>
                <w:sz w:val="22"/>
                <w:szCs w:val="22"/>
                <w:lang w:eastAsia="en-US"/>
              </w:rPr>
            </w:pPr>
            <w:bookmarkStart w:id="5" w:name="_Toc217032867"/>
            <w:r>
              <w:rPr>
                <w:rFonts w:ascii="Arial Narrow" w:hAnsi="Arial Narrow"/>
                <w:i w:val="0"/>
                <w:sz w:val="22"/>
                <w:szCs w:val="22"/>
                <w:lang w:eastAsia="en-US"/>
              </w:rPr>
              <w:t>Nahratie aktualizovaných identifikačných údajov a nových autentifikačných údajov do ORP (CHDÚ)</w:t>
            </w:r>
            <w:bookmarkEnd w:id="5"/>
          </w:p>
        </w:tc>
      </w:tr>
      <w:tr w:rsidR="007A061D" w14:paraId="5BF728B8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83433F9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>TS_02_01 Nahratie aktualizovaných identifikačných údajov a nových autentifikačných údajov do ORP (CHDÚ)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5BA8A55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9C587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FBC667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012BECBA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3E209BD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19C6AE9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1a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BE188D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FC0C3FF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6B1832AE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D253BF1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8795202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4C0AAE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427F3E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6DCCD054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A5D3027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40D1439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2a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CD9033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D219E90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08DFBDE5" w14:textId="77777777" w:rsidTr="009A6AF8">
        <w:trPr>
          <w:trHeight w:val="900"/>
          <w:jc w:val="center"/>
        </w:trPr>
        <w:tc>
          <w:tcPr>
            <w:tcW w:w="9062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61146F" w14:textId="77777777" w:rsidR="007A061D" w:rsidRDefault="007A061D">
            <w:pPr>
              <w:pStyle w:val="Nadpis2"/>
              <w:rPr>
                <w:rFonts w:ascii="Arial Narrow" w:hAnsi="Arial Narrow"/>
                <w:i w:val="0"/>
                <w:sz w:val="22"/>
                <w:szCs w:val="22"/>
                <w:lang w:eastAsia="en-US"/>
              </w:rPr>
            </w:pPr>
            <w:bookmarkStart w:id="6" w:name="_Toc1726436"/>
            <w:bookmarkStart w:id="7" w:name="_Toc217032868"/>
            <w:r>
              <w:rPr>
                <w:rFonts w:ascii="Arial Narrow" w:hAnsi="Arial Narrow"/>
                <w:i w:val="0"/>
                <w:sz w:val="22"/>
                <w:szCs w:val="22"/>
                <w:lang w:eastAsia="en-US"/>
              </w:rPr>
              <w:t>Zobrazenie informácie o uplynutí doby platnosti/ blokovanie ORP po uplynutí doby platnosti autentifikačných údajov ORP</w:t>
            </w:r>
            <w:bookmarkEnd w:id="6"/>
            <w:bookmarkEnd w:id="7"/>
            <w:r>
              <w:rPr>
                <w:rFonts w:ascii="Arial Narrow" w:hAnsi="Arial Narrow"/>
                <w:i w:val="0"/>
                <w:sz w:val="22"/>
                <w:szCs w:val="22"/>
                <w:lang w:eastAsia="en-US"/>
              </w:rPr>
              <w:t xml:space="preserve"> </w:t>
            </w:r>
          </w:p>
          <w:p w14:paraId="5859D225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794C0465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84B59D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  <w:bookmarkStart w:id="8" w:name="_Toc526515370"/>
            <w:bookmarkStart w:id="9" w:name="_Toc1726437"/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>TS_03_01 Zobrazenie informácie o uplynutí doby platnosti autentifikačných údajov ORP</w:t>
            </w:r>
            <w:bookmarkEnd w:id="8"/>
            <w:bookmarkEnd w:id="9"/>
          </w:p>
          <w:p w14:paraId="2037FD16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EF4FF8C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7FC6D6F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F116A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6188AB28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517E50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  <w:bookmarkStart w:id="10" w:name="_Toc1726438"/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>TS_03_02 Zablokovanie ORP po uplynutí doby platnosti autentifikačných údajov ORP</w:t>
            </w:r>
            <w:bookmarkEnd w:id="10"/>
          </w:p>
          <w:p w14:paraId="7567CB5B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9F14B7C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E99D67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484B97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4FB884D8" w14:textId="77777777" w:rsidTr="009A6AF8">
        <w:trPr>
          <w:trHeight w:val="900"/>
          <w:jc w:val="center"/>
        </w:trPr>
        <w:tc>
          <w:tcPr>
            <w:tcW w:w="9062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31B0C6D" w14:textId="77777777" w:rsidR="007A061D" w:rsidRDefault="007A061D">
            <w:pPr>
              <w:pStyle w:val="Nadpis2"/>
              <w:rPr>
                <w:rFonts w:ascii="Arial Narrow" w:hAnsi="Arial Narrow"/>
                <w:sz w:val="22"/>
                <w:szCs w:val="22"/>
                <w:lang w:eastAsia="en-US"/>
              </w:rPr>
            </w:pPr>
            <w:bookmarkStart w:id="11" w:name="_Toc217032869"/>
            <w:r>
              <w:rPr>
                <w:rFonts w:ascii="Arial Narrow" w:hAnsi="Arial Narrow"/>
                <w:i w:val="0"/>
                <w:sz w:val="22"/>
                <w:szCs w:val="22"/>
                <w:lang w:eastAsia="en-US"/>
              </w:rPr>
              <w:t>Zaevidovanie dokladu</w:t>
            </w:r>
            <w:bookmarkEnd w:id="11"/>
          </w:p>
        </w:tc>
      </w:tr>
      <w:tr w:rsidR="007A061D" w14:paraId="72DD95AF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4CD24BD" w14:textId="300769E0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 xml:space="preserve">TS_04_01 Odoslanie údajov na zaevidovanie pokladničného dokladu </w:t>
            </w:r>
            <w:r w:rsidR="00EE6906">
              <w:rPr>
                <w:rFonts w:ascii="Arial Narrow" w:hAnsi="Arial Narrow"/>
                <w:color w:val="000000"/>
                <w:szCs w:val="22"/>
                <w:lang w:eastAsia="en-US"/>
              </w:rPr>
              <w:t>predávajúceho</w:t>
            </w: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>, ktorý je platiteľ DPH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D07516E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CBE306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D10C9C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65F9F083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C452AF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BA4E402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FCBF1CD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080D7B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3B57522B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08CC0B5" w14:textId="47DD2F54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 xml:space="preserve">TS_04_02 Odoslanie údajov na zaevidovanie pokladničného dokladu </w:t>
            </w:r>
            <w:r w:rsidR="00EE6906">
              <w:rPr>
                <w:rFonts w:ascii="Arial Narrow" w:hAnsi="Arial Narrow"/>
                <w:color w:val="000000"/>
                <w:szCs w:val="22"/>
                <w:lang w:eastAsia="en-US"/>
              </w:rPr>
              <w:t>predávajúceho</w:t>
            </w: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>, ktorý nie je platiteľ DPH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2C9C7E7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06D531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2D7E69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69BCF08E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F8152A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B50A20F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65DCF6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DA9617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58C284C2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0656FB3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>TS_04_03 Odoslanie údajov na zaevidovanie pokladničného dokladu s položkami typu vrátená alebo opravná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E7AE006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F11048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D0A8CA6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453D7EF7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6BF91E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E40CA4A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1a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69D6349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EF6984D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0B675597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33C9E06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7873348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1b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C7289A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B6D4E72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7D15C7C8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64B4418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0801612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1c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DBAA13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2186636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6D107576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03F7FCF" w14:textId="51EA7F03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lastRenderedPageBreak/>
              <w:t>TS_04_0</w:t>
            </w:r>
            <w:r w:rsidR="00EE6906">
              <w:rPr>
                <w:rFonts w:ascii="Arial Narrow" w:hAnsi="Arial Narrow"/>
                <w:color w:val="000000"/>
                <w:szCs w:val="22"/>
                <w:lang w:eastAsia="en-US"/>
              </w:rPr>
              <w:t>4</w:t>
            </w: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 xml:space="preserve"> Odoslanie údajov na zaevidovanie dokladu </w:t>
            </w:r>
            <w:r w:rsidR="00EE6906">
              <w:rPr>
                <w:rFonts w:ascii="Arial Narrow" w:hAnsi="Arial Narrow"/>
                <w:color w:val="000000"/>
                <w:szCs w:val="22"/>
                <w:lang w:eastAsia="en-US"/>
              </w:rPr>
              <w:t>predávajúceho</w:t>
            </w: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>, ktorý má udelenú výnimku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F171991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3CA2B3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3A6A65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45F3A982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B7728BA" w14:textId="1DB186A8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>TS_04_0</w:t>
            </w:r>
            <w:r w:rsidR="00EE6906">
              <w:rPr>
                <w:rFonts w:ascii="Arial Narrow" w:hAnsi="Arial Narrow"/>
                <w:color w:val="000000"/>
                <w:szCs w:val="22"/>
                <w:lang w:eastAsia="en-US"/>
              </w:rPr>
              <w:t>5</w:t>
            </w: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 xml:space="preserve"> Odoslanie údajov na zaevidovanie paragónu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56240F6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562EB97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EF4F1F8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796136F2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BAC827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B9D5789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1a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E33F4AA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3E0C0E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0B4310C3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185D528" w14:textId="738C6AB6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>TS_04_0</w:t>
            </w:r>
            <w:r w:rsidR="00EE6906">
              <w:rPr>
                <w:rFonts w:ascii="Arial Narrow" w:hAnsi="Arial Narrow"/>
                <w:color w:val="000000"/>
                <w:szCs w:val="22"/>
                <w:lang w:eastAsia="en-US"/>
              </w:rPr>
              <w:t>6</w:t>
            </w: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 xml:space="preserve"> Odoslanie údajov na zaevidovanie úhrady faktúry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64F2118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B56D16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26B6E3" w14:textId="77777777" w:rsidR="007A061D" w:rsidRDefault="007A061D">
            <w:pPr>
              <w:tabs>
                <w:tab w:val="left" w:pos="607"/>
              </w:tabs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7BBD0A8B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E6CAB4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EFB2843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1a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44A07C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CD5830" w14:textId="77777777" w:rsidR="007A061D" w:rsidRDefault="007A061D">
            <w:pPr>
              <w:tabs>
                <w:tab w:val="left" w:pos="607"/>
              </w:tabs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6D0DCBDC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E4A5FEC" w14:textId="6C0D2A0E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>TS_04_0</w:t>
            </w:r>
            <w:r w:rsidR="00EE6906">
              <w:rPr>
                <w:rFonts w:ascii="Arial Narrow" w:hAnsi="Arial Narrow"/>
                <w:color w:val="000000"/>
                <w:szCs w:val="22"/>
                <w:lang w:eastAsia="en-US"/>
              </w:rPr>
              <w:t>7</w:t>
            </w: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 xml:space="preserve"> Odoslanie údajov na zaevidovanie paragónu typu úhrada faktúry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64EAA17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E00787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8D9158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308BF78E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52B088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04B23C1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1a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A76E7E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B46A747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028DF898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29DF373" w14:textId="0C67D25C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>TS_04_</w:t>
            </w:r>
            <w:r w:rsidR="00EE6906">
              <w:rPr>
                <w:rFonts w:ascii="Arial Narrow" w:hAnsi="Arial Narrow"/>
                <w:color w:val="000000"/>
                <w:szCs w:val="22"/>
                <w:lang w:eastAsia="en-US"/>
              </w:rPr>
              <w:t>08</w:t>
            </w: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 xml:space="preserve"> Opätovné odoslanie údajov na zaevidovanie dokladu </w:t>
            </w:r>
            <w:r w:rsidR="00EE6906">
              <w:rPr>
                <w:rFonts w:ascii="Arial Narrow" w:hAnsi="Arial Narrow"/>
                <w:color w:val="000000"/>
                <w:szCs w:val="22"/>
                <w:lang w:eastAsia="en-US"/>
              </w:rPr>
              <w:t>predávajúceho</w:t>
            </w: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 xml:space="preserve"> po prekročení hraničnej doby odozvy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09138CE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3CE8E4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1BF4A30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3505370B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869AF0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5F2BA1E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1a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DABB9C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5C17AE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6751E147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41D69C1" w14:textId="227B098B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>TS_04_</w:t>
            </w:r>
            <w:r w:rsidR="00EE6906">
              <w:rPr>
                <w:rFonts w:ascii="Arial Narrow" w:hAnsi="Arial Narrow"/>
                <w:color w:val="000000"/>
                <w:szCs w:val="22"/>
                <w:lang w:eastAsia="en-US"/>
              </w:rPr>
              <w:t>09</w:t>
            </w: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 xml:space="preserve"> Odoslanie pokladničného dokladu elektronicky kupujúcemu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76ED2E7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9DADD4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22638C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6F6242C6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3C3E74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134C3ED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1a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04D487E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FE2EB1A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07AA69C3" w14:textId="77777777" w:rsidTr="009A6AF8">
        <w:trPr>
          <w:trHeight w:val="900"/>
          <w:jc w:val="center"/>
        </w:trPr>
        <w:tc>
          <w:tcPr>
            <w:tcW w:w="9062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7A8895D" w14:textId="77777777" w:rsidR="007A061D" w:rsidRDefault="007A061D">
            <w:pPr>
              <w:pStyle w:val="Nadpis2"/>
              <w:rPr>
                <w:rFonts w:ascii="Arial Narrow" w:hAnsi="Arial Narrow"/>
                <w:i w:val="0"/>
                <w:sz w:val="22"/>
                <w:szCs w:val="22"/>
                <w:lang w:eastAsia="en-US"/>
              </w:rPr>
            </w:pPr>
            <w:bookmarkStart w:id="12" w:name="_Toc217032870"/>
            <w:r>
              <w:rPr>
                <w:rFonts w:ascii="Arial Narrow" w:hAnsi="Arial Narrow"/>
                <w:i w:val="0"/>
                <w:sz w:val="22"/>
                <w:szCs w:val="22"/>
                <w:lang w:eastAsia="en-US"/>
              </w:rPr>
              <w:t>Predloženie údajov z neodoslanej dátovej správy uloženej v ORP</w:t>
            </w:r>
            <w:bookmarkEnd w:id="12"/>
          </w:p>
        </w:tc>
      </w:tr>
      <w:tr w:rsidR="007A061D" w14:paraId="2336E93D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FA8216D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>TS_05_01 Predloženie údajov uložených v ORP (CHDÚ)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017264A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324E0F6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D735C6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67B0DE58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C9E89C0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9175441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1a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0822B8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628D646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47F166A2" w14:textId="77777777" w:rsidTr="009A6AF8">
        <w:trPr>
          <w:trHeight w:val="900"/>
          <w:jc w:val="center"/>
        </w:trPr>
        <w:tc>
          <w:tcPr>
            <w:tcW w:w="9062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A1B64A8" w14:textId="77777777" w:rsidR="007A061D" w:rsidRDefault="007A061D">
            <w:pPr>
              <w:pStyle w:val="Nadpis2"/>
              <w:rPr>
                <w:rFonts w:ascii="Arial Narrow" w:hAnsi="Arial Narrow"/>
                <w:sz w:val="22"/>
                <w:szCs w:val="22"/>
                <w:lang w:eastAsia="en-US"/>
              </w:rPr>
            </w:pPr>
            <w:bookmarkStart w:id="13" w:name="_Toc217032871"/>
            <w:r>
              <w:rPr>
                <w:rFonts w:ascii="Arial Narrow" w:hAnsi="Arial Narrow"/>
                <w:i w:val="0"/>
                <w:sz w:val="22"/>
                <w:szCs w:val="22"/>
                <w:lang w:eastAsia="en-US"/>
              </w:rPr>
              <w:lastRenderedPageBreak/>
              <w:t>Zaevidovanie polohy</w:t>
            </w:r>
            <w:bookmarkEnd w:id="13"/>
          </w:p>
        </w:tc>
      </w:tr>
      <w:tr w:rsidR="007A061D" w14:paraId="7FD1E1C3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2FB3A62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>TS_06_01 Odoslanie údajov na zaevidovanie polohy pomocou vyplnenia fyzickej adresy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AFB79CC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7C69CB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F34CB0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66673369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CEF046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AE47FC6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1a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B06C0AB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1A5622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4DC2CB58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02C33EA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>TS_06_02 Odoslanie údajov na zaevidovanie polohy pomocou vyplnenia GPS súradníc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AD059A5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60BED48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9A8A92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096C8534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FFD3AC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5684C1F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1a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3D048C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E44D0C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60E21AAF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33EC614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>TS_06_03 Odoslanie údajov na zaevidovanie polohy pomocou vyplnenia voľno-formátového textu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A41AADB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44793E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1EBDF4B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2DFC5AA0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D268EA1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B3A9546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1a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7D6FA8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312F9C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7DBE4ECE" w14:textId="77777777" w:rsidTr="009A6AF8">
        <w:trPr>
          <w:trHeight w:val="900"/>
          <w:jc w:val="center"/>
        </w:trPr>
        <w:tc>
          <w:tcPr>
            <w:tcW w:w="9062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52D8118" w14:textId="77777777" w:rsidR="007A061D" w:rsidRDefault="007A061D">
            <w:pPr>
              <w:pStyle w:val="Nadpis2"/>
              <w:rPr>
                <w:rFonts w:ascii="Arial Narrow" w:hAnsi="Arial Narrow"/>
                <w:i w:val="0"/>
                <w:sz w:val="22"/>
                <w:szCs w:val="22"/>
                <w:lang w:eastAsia="en-US"/>
              </w:rPr>
            </w:pPr>
            <w:bookmarkStart w:id="14" w:name="_Toc217032872"/>
            <w:r>
              <w:rPr>
                <w:rFonts w:ascii="Arial Narrow" w:hAnsi="Arial Narrow"/>
                <w:i w:val="0"/>
                <w:sz w:val="22"/>
                <w:szCs w:val="22"/>
                <w:lang w:eastAsia="en-US"/>
              </w:rPr>
              <w:t>Chybové stavy</w:t>
            </w:r>
            <w:bookmarkEnd w:id="14"/>
          </w:p>
        </w:tc>
      </w:tr>
      <w:tr w:rsidR="007A061D" w14:paraId="172C0354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8E233EB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>TS_07_01 Chybná dátová správa v rámci hraničnej doby odozvy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8EE743E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EEE5F5E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CD61C1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031D2F6E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E887BAB" w14:textId="77777777" w:rsidR="007A061D" w:rsidRDefault="005376CB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>TS_07_02</w:t>
            </w:r>
            <w:r w:rsidR="007A061D">
              <w:rPr>
                <w:rFonts w:ascii="Arial Narrow" w:hAnsi="Arial Narrow"/>
                <w:color w:val="000000"/>
                <w:szCs w:val="22"/>
                <w:lang w:eastAsia="en-US"/>
              </w:rPr>
              <w:t xml:space="preserve"> Chybná dátová správa po prekročení hraničnej doby odozvy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4FD13E8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F17B62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A1718C0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</w:tbl>
    <w:p w14:paraId="11B152D9" w14:textId="77777777" w:rsidR="007A061D" w:rsidRDefault="007A061D" w:rsidP="007A061D">
      <w:pPr>
        <w:rPr>
          <w:rFonts w:ascii="Arial Narrow" w:hAnsi="Arial Narrow" w:cs="Times New Roman"/>
        </w:rPr>
      </w:pPr>
    </w:p>
    <w:p w14:paraId="5AC4180A" w14:textId="77777777" w:rsidR="004D4100" w:rsidRDefault="004D4100" w:rsidP="007A061D">
      <w:pPr>
        <w:rPr>
          <w:rFonts w:ascii="Arial Narrow" w:hAnsi="Arial Narrow" w:cs="Times New Roman"/>
        </w:rPr>
      </w:pPr>
    </w:p>
    <w:p w14:paraId="2FDB13DF" w14:textId="77777777" w:rsidR="004D4100" w:rsidRDefault="004D4100" w:rsidP="007A061D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V .......................................... dňa: ..................................                                  Podpis: ....................</w:t>
      </w:r>
      <w:r w:rsidR="00B90387">
        <w:rPr>
          <w:rFonts w:ascii="Arial Narrow" w:hAnsi="Arial Narrow" w:cs="Times New Roman"/>
        </w:rPr>
        <w:t>...</w:t>
      </w:r>
      <w:r>
        <w:rPr>
          <w:rFonts w:ascii="Arial Narrow" w:hAnsi="Arial Narrow" w:cs="Times New Roman"/>
        </w:rPr>
        <w:t>......................</w:t>
      </w:r>
    </w:p>
    <w:sectPr w:rsidR="004D4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0EA2"/>
    <w:multiLevelType w:val="multilevel"/>
    <w:tmpl w:val="A76078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i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E3E006B"/>
    <w:multiLevelType w:val="hybridMultilevel"/>
    <w:tmpl w:val="39FA955A"/>
    <w:lvl w:ilvl="0" w:tplc="25C67C92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B4F86"/>
    <w:multiLevelType w:val="hybridMultilevel"/>
    <w:tmpl w:val="E8CC69B2"/>
    <w:lvl w:ilvl="0" w:tplc="6BE6E78E">
      <w:start w:val="1"/>
      <w:numFmt w:val="decimal"/>
      <w:pStyle w:val="Nadpis1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138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3204931">
    <w:abstractNumId w:val="1"/>
  </w:num>
  <w:num w:numId="3" w16cid:durableId="1959336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409"/>
    <w:rsid w:val="00016409"/>
    <w:rsid w:val="00040A01"/>
    <w:rsid w:val="000828A4"/>
    <w:rsid w:val="001B3112"/>
    <w:rsid w:val="001C36DB"/>
    <w:rsid w:val="00295E0F"/>
    <w:rsid w:val="004D4100"/>
    <w:rsid w:val="005376CB"/>
    <w:rsid w:val="0065532E"/>
    <w:rsid w:val="00755860"/>
    <w:rsid w:val="007A061D"/>
    <w:rsid w:val="00822DD3"/>
    <w:rsid w:val="009A6AF8"/>
    <w:rsid w:val="009F6399"/>
    <w:rsid w:val="00A23479"/>
    <w:rsid w:val="00A57C0F"/>
    <w:rsid w:val="00B202FC"/>
    <w:rsid w:val="00B90387"/>
    <w:rsid w:val="00C65C00"/>
    <w:rsid w:val="00D364BD"/>
    <w:rsid w:val="00D40FCA"/>
    <w:rsid w:val="00D41C2E"/>
    <w:rsid w:val="00D54F23"/>
    <w:rsid w:val="00D75211"/>
    <w:rsid w:val="00E71FE5"/>
    <w:rsid w:val="00EE6906"/>
    <w:rsid w:val="00F8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D074"/>
  <w15:docId w15:val="{FD7C01DF-F30D-4E36-8114-8BD0360C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061D"/>
    <w:pPr>
      <w:spacing w:after="160" w:line="256" w:lineRule="auto"/>
    </w:pPr>
    <w:rPr>
      <w:rFonts w:asciiTheme="minorHAnsi" w:hAnsiTheme="minorHAnsi"/>
    </w:rPr>
  </w:style>
  <w:style w:type="paragraph" w:styleId="Nadpis1">
    <w:name w:val="heading 1"/>
    <w:basedOn w:val="Normlny"/>
    <w:next w:val="Normlny"/>
    <w:link w:val="Nadpis1Char"/>
    <w:autoRedefine/>
    <w:uiPriority w:val="99"/>
    <w:qFormat/>
    <w:rsid w:val="00A57C0F"/>
    <w:pPr>
      <w:keepNext/>
      <w:pageBreakBefore/>
      <w:widowControl w:val="0"/>
      <w:numPr>
        <w:numId w:val="3"/>
      </w:numPr>
      <w:tabs>
        <w:tab w:val="left" w:pos="567"/>
        <w:tab w:val="left" w:pos="1134"/>
        <w:tab w:val="left" w:pos="7938"/>
      </w:tabs>
      <w:spacing w:before="240" w:after="120" w:line="276" w:lineRule="auto"/>
      <w:ind w:left="567" w:hanging="567"/>
      <w:jc w:val="both"/>
      <w:outlineLvl w:val="0"/>
    </w:pPr>
    <w:rPr>
      <w:rFonts w:ascii="Arial Narrow" w:eastAsia="Times New Roman" w:hAnsi="Arial Narrow" w:cs="Times New Roman"/>
      <w:b/>
      <w:color w:val="000000" w:themeColor="text1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7A061D"/>
    <w:pPr>
      <w:keepNext/>
      <w:numPr>
        <w:ilvl w:val="1"/>
        <w:numId w:val="1"/>
      </w:numPr>
      <w:spacing w:before="240" w:after="24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semiHidden/>
    <w:unhideWhenUsed/>
    <w:qFormat/>
    <w:rsid w:val="007A061D"/>
    <w:pPr>
      <w:keepNext/>
      <w:numPr>
        <w:ilvl w:val="2"/>
        <w:numId w:val="1"/>
      </w:numPr>
      <w:tabs>
        <w:tab w:val="left" w:pos="851"/>
      </w:tabs>
      <w:spacing w:before="360" w:after="180" w:line="240" w:lineRule="auto"/>
      <w:jc w:val="both"/>
      <w:outlineLvl w:val="2"/>
    </w:pPr>
    <w:rPr>
      <w:rFonts w:ascii="Cambria" w:eastAsia="Times New Roman" w:hAnsi="Cambria" w:cs="Arial"/>
      <w:b/>
      <w:bCs/>
      <w:sz w:val="26"/>
      <w:szCs w:val="26"/>
      <w:lang w:val="cs-CZ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7A061D"/>
    <w:pPr>
      <w:keepNext/>
      <w:numPr>
        <w:ilvl w:val="3"/>
        <w:numId w:val="1"/>
      </w:numPr>
      <w:spacing w:before="360" w:after="180" w:line="240" w:lineRule="auto"/>
      <w:jc w:val="both"/>
      <w:outlineLvl w:val="3"/>
    </w:pPr>
    <w:rPr>
      <w:rFonts w:ascii="Cambria" w:eastAsia="MS Mincho" w:hAnsi="Cambria" w:cs="Times New Roman"/>
      <w:b/>
      <w:bCs/>
      <w:sz w:val="26"/>
      <w:szCs w:val="28"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7A061D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ambria" w:eastAsia="MS Mincho" w:hAnsi="Cambria" w:cs="Times New Roman"/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9"/>
    <w:semiHidden/>
    <w:unhideWhenUsed/>
    <w:qFormat/>
    <w:rsid w:val="007A061D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mbria" w:eastAsia="MS Mincho" w:hAnsi="Cambria" w:cs="Times New Roman"/>
      <w:b/>
      <w:bCs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7A061D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mbria" w:eastAsia="MS Mincho" w:hAnsi="Cambria" w:cs="Times New Roman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semiHidden/>
    <w:unhideWhenUsed/>
    <w:qFormat/>
    <w:rsid w:val="007A061D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mbria" w:eastAsia="MS Mincho" w:hAnsi="Cambria" w:cs="Times New Roman"/>
      <w:i/>
      <w:iCs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semiHidden/>
    <w:unhideWhenUsed/>
    <w:qFormat/>
    <w:rsid w:val="007A061D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libri" w:eastAsia="MS Gothic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A57C0F"/>
    <w:rPr>
      <w:rFonts w:eastAsia="Times New Roman" w:cs="Times New Roman"/>
      <w:b/>
      <w:color w:val="000000" w:themeColor="text1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9"/>
    <w:rsid w:val="007A061D"/>
    <w:rPr>
      <w:rFonts w:ascii="Cambria" w:eastAsia="Times New Roman" w:hAnsi="Cambria" w:cs="Times New Roman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7A061D"/>
    <w:rPr>
      <w:rFonts w:ascii="Cambria" w:eastAsia="Times New Roman" w:hAnsi="Cambria" w:cs="Arial"/>
      <w:b/>
      <w:bCs/>
      <w:sz w:val="26"/>
      <w:szCs w:val="26"/>
      <w:lang w:val="cs-CZ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7A061D"/>
    <w:rPr>
      <w:rFonts w:ascii="Cambria" w:eastAsia="MS Mincho" w:hAnsi="Cambria" w:cs="Times New Roman"/>
      <w:b/>
      <w:bCs/>
      <w:sz w:val="26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7A061D"/>
    <w:rPr>
      <w:rFonts w:ascii="Cambria" w:eastAsia="MS Mincho" w:hAnsi="Cambria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semiHidden/>
    <w:rsid w:val="007A061D"/>
    <w:rPr>
      <w:rFonts w:ascii="Cambria" w:eastAsia="MS Mincho" w:hAnsi="Cambria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7A061D"/>
    <w:rPr>
      <w:rFonts w:ascii="Cambria" w:eastAsia="MS Mincho" w:hAnsi="Cambria" w:cs="Times New Roman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semiHidden/>
    <w:rsid w:val="007A061D"/>
    <w:rPr>
      <w:rFonts w:ascii="Cambria" w:eastAsia="MS Mincho" w:hAnsi="Cambria" w:cs="Times New Roman"/>
      <w:i/>
      <w:iCs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7A061D"/>
    <w:rPr>
      <w:rFonts w:ascii="Calibri" w:eastAsia="MS Gothic" w:hAnsi="Calibri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A061D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7A061D"/>
    <w:pP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7A061D"/>
    <w:pPr>
      <w:tabs>
        <w:tab w:val="left" w:pos="440"/>
        <w:tab w:val="right" w:leader="dot" w:pos="9062"/>
      </w:tabs>
      <w:spacing w:after="100"/>
    </w:pPr>
    <w:rPr>
      <w:rFonts w:ascii="Times New Roman" w:hAnsi="Times New Roman" w:cs="Times New Roman"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7A061D"/>
    <w:pPr>
      <w:spacing w:after="100"/>
      <w:ind w:left="220"/>
    </w:pPr>
  </w:style>
  <w:style w:type="table" w:styleId="Mriekatabuky">
    <w:name w:val="Table Grid"/>
    <w:basedOn w:val="Normlnatabuka"/>
    <w:uiPriority w:val="39"/>
    <w:rsid w:val="007A061D"/>
    <w:pPr>
      <w:spacing w:after="0" w:line="240" w:lineRule="auto"/>
    </w:pPr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uiPriority w:val="59"/>
    <w:rsid w:val="007A06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0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655</Words>
  <Characters>3737</Characters>
  <Application>Microsoft Office Word</Application>
  <DocSecurity>0</DocSecurity>
  <Lines>31</Lines>
  <Paragraphs>8</Paragraphs>
  <ScaleCrop>false</ScaleCrop>
  <Company>Financna sprava Slovenskej republiky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Šprtel Michal Ing.</dc:creator>
  <cp:keywords/>
  <dc:description/>
  <cp:lastModifiedBy>Šprtel Michal Ing. pplk.</cp:lastModifiedBy>
  <cp:revision>18</cp:revision>
  <dcterms:created xsi:type="dcterms:W3CDTF">2019-02-25T10:25:00Z</dcterms:created>
  <dcterms:modified xsi:type="dcterms:W3CDTF">2025-12-19T09:34:00Z</dcterms:modified>
</cp:coreProperties>
</file>